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987" w:rsidRDefault="001A2987">
      <w:pPr>
        <w:pStyle w:val="a3"/>
      </w:pPr>
    </w:p>
    <w:p w:rsidR="001A2987" w:rsidRPr="001A2987" w:rsidRDefault="001A2987" w:rsidP="001A2987">
      <w:pPr>
        <w:pStyle w:val="af1"/>
        <w:spacing w:before="0" w:line="380" w:lineRule="atLeast"/>
        <w:jc w:val="center"/>
        <w:rPr>
          <w:bCs/>
          <w:i w:val="0"/>
          <w:spacing w:val="106"/>
          <w:sz w:val="22"/>
          <w:szCs w:val="22"/>
        </w:rPr>
      </w:pPr>
      <w:r w:rsidRPr="001A2987">
        <w:rPr>
          <w:bCs/>
          <w:i w:val="0"/>
          <w:spacing w:val="106"/>
          <w:sz w:val="22"/>
          <w:szCs w:val="22"/>
        </w:rPr>
        <w:t>РОССИЙСКАЯ   ФЕДЕРАЦИЯ</w:t>
      </w:r>
    </w:p>
    <w:p w:rsidR="001A2987" w:rsidRDefault="001A2987" w:rsidP="001A2987">
      <w:pPr>
        <w:pStyle w:val="aff0"/>
        <w:spacing w:line="380" w:lineRule="atLeast"/>
        <w:rPr>
          <w:b w:val="0"/>
          <w:bCs w:val="0"/>
        </w:rPr>
      </w:pPr>
      <w:r>
        <w:rPr>
          <w:b w:val="0"/>
          <w:bCs w:val="0"/>
        </w:rPr>
        <w:t>Калужская  область</w:t>
      </w:r>
    </w:p>
    <w:p w:rsidR="001A2987" w:rsidRPr="001A2987" w:rsidRDefault="001A2987" w:rsidP="001A2987">
      <w:pPr>
        <w:pStyle w:val="af1"/>
        <w:spacing w:before="0" w:line="240" w:lineRule="atLeast"/>
        <w:jc w:val="center"/>
        <w:rPr>
          <w:bCs/>
          <w:i w:val="0"/>
          <w:sz w:val="28"/>
          <w:szCs w:val="28"/>
        </w:rPr>
      </w:pPr>
      <w:r w:rsidRPr="001A2987">
        <w:rPr>
          <w:bCs/>
          <w:i w:val="0"/>
          <w:sz w:val="28"/>
          <w:szCs w:val="28"/>
        </w:rPr>
        <w:t>Администрация   муниципального   района</w:t>
      </w:r>
    </w:p>
    <w:p w:rsidR="001A2987" w:rsidRDefault="001A2987" w:rsidP="001A2987">
      <w:pPr>
        <w:pStyle w:val="aff0"/>
        <w:spacing w:line="380" w:lineRule="atLeast"/>
        <w:rPr>
          <w:b w:val="0"/>
          <w:bCs w:val="0"/>
          <w:sz w:val="22"/>
          <w:szCs w:val="22"/>
        </w:rPr>
      </w:pPr>
      <w:r>
        <w:rPr>
          <w:b w:val="0"/>
          <w:bCs w:val="0"/>
          <w:sz w:val="22"/>
          <w:szCs w:val="22"/>
        </w:rPr>
        <w:t>“ДУМИНИЧСКИЙ  РАЙОН”</w:t>
      </w:r>
    </w:p>
    <w:p w:rsidR="001A2987" w:rsidRDefault="001A2987" w:rsidP="001A2987">
      <w:pPr>
        <w:pStyle w:val="aff0"/>
        <w:spacing w:line="380" w:lineRule="atLeast"/>
        <w:rPr>
          <w:b w:val="0"/>
          <w:bCs w:val="0"/>
          <w:spacing w:val="118"/>
          <w:sz w:val="28"/>
          <w:szCs w:val="28"/>
        </w:rPr>
      </w:pPr>
      <w:r>
        <w:rPr>
          <w:b w:val="0"/>
          <w:bCs w:val="0"/>
          <w:spacing w:val="118"/>
          <w:sz w:val="28"/>
          <w:szCs w:val="28"/>
        </w:rPr>
        <w:t>ПОСТАНОВЛЕНИЕ</w:t>
      </w:r>
    </w:p>
    <w:p w:rsidR="001A2987" w:rsidRDefault="001A2987" w:rsidP="00293252">
      <w:pPr>
        <w:pStyle w:val="aff0"/>
        <w:spacing w:line="380" w:lineRule="atLeast"/>
        <w:rPr>
          <w:b w:val="0"/>
          <w:bCs w:val="0"/>
        </w:rPr>
      </w:pPr>
      <w:r>
        <w:rPr>
          <w:b w:val="0"/>
          <w:bCs w:val="0"/>
        </w:rPr>
        <w:t>п. Думиничи</w:t>
      </w:r>
    </w:p>
    <w:p w:rsidR="00293252" w:rsidRPr="00293252" w:rsidRDefault="00293252" w:rsidP="00293252">
      <w:pPr>
        <w:pStyle w:val="aff0"/>
        <w:spacing w:line="380" w:lineRule="atLeast"/>
        <w:rPr>
          <w:b w:val="0"/>
          <w:bCs w:val="0"/>
        </w:rPr>
      </w:pPr>
    </w:p>
    <w:p w:rsidR="001A2987" w:rsidRDefault="001A2987" w:rsidP="001A2987">
      <w:pPr>
        <w:pStyle w:val="af"/>
        <w:rPr>
          <w:b/>
          <w:bCs/>
        </w:rPr>
      </w:pPr>
      <w:r>
        <w:rPr>
          <w:b/>
          <w:bCs/>
        </w:rPr>
        <w:t>“_14__ ”   ноября   2013 г.</w:t>
      </w:r>
      <w:r>
        <w:rPr>
          <w:b/>
          <w:bCs/>
        </w:rPr>
        <w:tab/>
      </w:r>
      <w:r>
        <w:rPr>
          <w:b/>
          <w:bCs/>
        </w:rPr>
        <w:tab/>
      </w:r>
      <w:r>
        <w:rPr>
          <w:b/>
          <w:bCs/>
        </w:rPr>
        <w:tab/>
      </w:r>
      <w:r>
        <w:rPr>
          <w:b/>
          <w:bCs/>
        </w:rPr>
        <w:tab/>
      </w:r>
      <w:r>
        <w:rPr>
          <w:b/>
          <w:bCs/>
        </w:rPr>
        <w:tab/>
        <w:t xml:space="preserve">                             № __1030______ </w:t>
      </w:r>
    </w:p>
    <w:p w:rsidR="001A2987" w:rsidRDefault="001A2987" w:rsidP="001A2987">
      <w:pPr>
        <w:pStyle w:val="af"/>
        <w:rPr>
          <w:b/>
          <w:bCs/>
        </w:rPr>
      </w:pPr>
    </w:p>
    <w:p w:rsidR="001A2987" w:rsidRPr="001A2987" w:rsidRDefault="001A2987" w:rsidP="001A2987">
      <w:pPr>
        <w:spacing w:after="0" w:line="240" w:lineRule="auto"/>
        <w:rPr>
          <w:rFonts w:ascii="Times New Roman" w:hAnsi="Times New Roman" w:cs="Times New Roman"/>
          <w:sz w:val="20"/>
          <w:szCs w:val="20"/>
        </w:rPr>
      </w:pPr>
      <w:r w:rsidRPr="001A2987">
        <w:rPr>
          <w:rFonts w:ascii="Times New Roman" w:hAnsi="Times New Roman" w:cs="Times New Roman"/>
          <w:sz w:val="20"/>
          <w:szCs w:val="20"/>
        </w:rPr>
        <w:t>Об утверждении  муниципальной программы</w:t>
      </w:r>
    </w:p>
    <w:p w:rsidR="001A2987" w:rsidRPr="001A2987" w:rsidRDefault="001A2987" w:rsidP="001A2987">
      <w:pPr>
        <w:spacing w:after="0" w:line="240" w:lineRule="auto"/>
        <w:rPr>
          <w:rFonts w:ascii="Times New Roman" w:hAnsi="Times New Roman" w:cs="Times New Roman"/>
          <w:sz w:val="20"/>
          <w:szCs w:val="20"/>
        </w:rPr>
      </w:pPr>
      <w:r w:rsidRPr="001A2987">
        <w:rPr>
          <w:rFonts w:ascii="Times New Roman" w:hAnsi="Times New Roman" w:cs="Times New Roman"/>
          <w:sz w:val="20"/>
          <w:szCs w:val="20"/>
        </w:rPr>
        <w:t>«Энергосбережение и повышение энергетической эффективности</w:t>
      </w:r>
    </w:p>
    <w:p w:rsidR="001A2987" w:rsidRPr="001A2987" w:rsidRDefault="001A2987" w:rsidP="001A2987">
      <w:pPr>
        <w:spacing w:after="0" w:line="240" w:lineRule="auto"/>
        <w:rPr>
          <w:rFonts w:ascii="Times New Roman" w:hAnsi="Times New Roman" w:cs="Times New Roman"/>
          <w:sz w:val="20"/>
          <w:szCs w:val="20"/>
        </w:rPr>
      </w:pPr>
      <w:r w:rsidRPr="001A2987">
        <w:rPr>
          <w:rFonts w:ascii="Times New Roman" w:hAnsi="Times New Roman" w:cs="Times New Roman"/>
          <w:sz w:val="20"/>
          <w:szCs w:val="20"/>
        </w:rPr>
        <w:t xml:space="preserve">в  муниципальном  районе «Думиничский район»  </w:t>
      </w:r>
    </w:p>
    <w:p w:rsidR="001A2987" w:rsidRPr="001A2987" w:rsidRDefault="001A2987" w:rsidP="001A2987">
      <w:pPr>
        <w:spacing w:after="0" w:line="240" w:lineRule="auto"/>
        <w:rPr>
          <w:rFonts w:ascii="Times New Roman" w:hAnsi="Times New Roman" w:cs="Times New Roman"/>
          <w:sz w:val="20"/>
          <w:szCs w:val="20"/>
        </w:rPr>
      </w:pPr>
    </w:p>
    <w:p w:rsidR="001A2987" w:rsidRDefault="001A2987" w:rsidP="000F446F">
      <w:pPr>
        <w:spacing w:after="0" w:line="240" w:lineRule="auto"/>
        <w:jc w:val="center"/>
        <w:rPr>
          <w:rFonts w:ascii="Times New Roman" w:hAnsi="Times New Roman" w:cs="Times New Roman"/>
          <w:sz w:val="23"/>
          <w:szCs w:val="23"/>
        </w:rPr>
      </w:pPr>
      <w:r w:rsidRPr="001A2987">
        <w:rPr>
          <w:rFonts w:ascii="Times New Roman" w:hAnsi="Times New Roman" w:cs="Times New Roman"/>
          <w:sz w:val="23"/>
          <w:szCs w:val="23"/>
        </w:rPr>
        <w:t>(В редакции постановлени</w:t>
      </w:r>
      <w:r w:rsidR="006F3F34">
        <w:rPr>
          <w:rFonts w:ascii="Times New Roman" w:hAnsi="Times New Roman" w:cs="Times New Roman"/>
          <w:sz w:val="23"/>
          <w:szCs w:val="23"/>
        </w:rPr>
        <w:t>й</w:t>
      </w:r>
      <w:r w:rsidRPr="001A2987">
        <w:rPr>
          <w:rFonts w:ascii="Times New Roman" w:hAnsi="Times New Roman" w:cs="Times New Roman"/>
          <w:sz w:val="23"/>
          <w:szCs w:val="23"/>
        </w:rPr>
        <w:t xml:space="preserve">  Администрации  МР «Думиничский район»  №80 от 06 февраля 2014г</w:t>
      </w:r>
      <w:r w:rsidR="006F3F34">
        <w:rPr>
          <w:rFonts w:ascii="Times New Roman" w:hAnsi="Times New Roman" w:cs="Times New Roman"/>
          <w:sz w:val="23"/>
          <w:szCs w:val="23"/>
        </w:rPr>
        <w:t xml:space="preserve">, </w:t>
      </w:r>
      <w:r w:rsidR="00B320D0">
        <w:rPr>
          <w:rFonts w:ascii="Times New Roman" w:hAnsi="Times New Roman" w:cs="Times New Roman"/>
          <w:sz w:val="23"/>
          <w:szCs w:val="23"/>
        </w:rPr>
        <w:t xml:space="preserve">№ 692 от 10.07.2014, </w:t>
      </w:r>
      <w:r w:rsidR="006F3F34">
        <w:rPr>
          <w:rFonts w:ascii="Times New Roman" w:hAnsi="Times New Roman" w:cs="Times New Roman"/>
          <w:sz w:val="23"/>
          <w:szCs w:val="23"/>
        </w:rPr>
        <w:t>№890 от 09.09.2014г</w:t>
      </w:r>
      <w:r w:rsidR="000F446F">
        <w:rPr>
          <w:rFonts w:ascii="Times New Roman" w:hAnsi="Times New Roman" w:cs="Times New Roman"/>
          <w:sz w:val="23"/>
          <w:szCs w:val="23"/>
        </w:rPr>
        <w:t>. №1050 от 22.10.2014г</w:t>
      </w:r>
      <w:r w:rsidR="00B320D0">
        <w:rPr>
          <w:rFonts w:ascii="Times New Roman" w:hAnsi="Times New Roman" w:cs="Times New Roman"/>
          <w:sz w:val="23"/>
          <w:szCs w:val="23"/>
        </w:rPr>
        <w:t>, № 1135 от 14.11.2014</w:t>
      </w:r>
      <w:r w:rsidR="00293252">
        <w:rPr>
          <w:rFonts w:ascii="Times New Roman" w:hAnsi="Times New Roman" w:cs="Times New Roman"/>
          <w:sz w:val="23"/>
          <w:szCs w:val="23"/>
        </w:rPr>
        <w:t>, №487 от 04.06.2015</w:t>
      </w:r>
      <w:r w:rsidRPr="001A2987">
        <w:rPr>
          <w:rFonts w:ascii="Times New Roman" w:hAnsi="Times New Roman" w:cs="Times New Roman"/>
          <w:sz w:val="23"/>
          <w:szCs w:val="23"/>
        </w:rPr>
        <w:t>)</w:t>
      </w:r>
    </w:p>
    <w:p w:rsidR="000F446F" w:rsidRPr="001A2987" w:rsidRDefault="000F446F" w:rsidP="000F446F">
      <w:pPr>
        <w:spacing w:after="0" w:line="240" w:lineRule="auto"/>
        <w:jc w:val="center"/>
        <w:rPr>
          <w:rFonts w:ascii="Times New Roman" w:hAnsi="Times New Roman" w:cs="Times New Roman"/>
          <w:sz w:val="23"/>
          <w:szCs w:val="23"/>
        </w:rPr>
      </w:pPr>
    </w:p>
    <w:p w:rsidR="001A2987" w:rsidRPr="001A2987" w:rsidRDefault="001A2987" w:rsidP="001A2987">
      <w:pPr>
        <w:jc w:val="both"/>
        <w:rPr>
          <w:rFonts w:ascii="Times New Roman" w:hAnsi="Times New Roman" w:cs="Times New Roman"/>
          <w:sz w:val="23"/>
          <w:szCs w:val="23"/>
        </w:rPr>
      </w:pPr>
      <w:r w:rsidRPr="001A2987">
        <w:rPr>
          <w:rFonts w:ascii="Times New Roman" w:hAnsi="Times New Roman" w:cs="Times New Roman"/>
          <w:sz w:val="23"/>
          <w:szCs w:val="23"/>
        </w:rPr>
        <w:t xml:space="preserve">     Руководствуясь Федеральным законом от 23.11.2009 г. № 261 – ФЗ «Об энергосбережении и повышении энергетической эффективности и о внесении изменений в отдельные законодательные акты Российской Федерации», ст.179 Бюджетного кодекса Российской Федерации , Порядком принятия решений о разработке программ муниципального района «Думиничский район», их формирования и реализации , утвержденным Постановлением администрации муниципального района «Думиничский район» от13.08.2013 №732, Перечнем муниципальных программ  муниципального района «Думиничский район», утвержденным Постановлением администрации муниципального района «Думиничский район» от 04.09.2013г №783,  Уставом муниципального района «Думиничский район», </w:t>
      </w:r>
    </w:p>
    <w:p w:rsidR="001A2987" w:rsidRPr="001A2987" w:rsidRDefault="001A2987" w:rsidP="001A2987">
      <w:pPr>
        <w:rPr>
          <w:rFonts w:ascii="Times New Roman" w:hAnsi="Times New Roman" w:cs="Times New Roman"/>
          <w:sz w:val="23"/>
          <w:szCs w:val="23"/>
        </w:rPr>
      </w:pPr>
      <w:r w:rsidRPr="001A2987">
        <w:rPr>
          <w:rFonts w:ascii="Times New Roman" w:hAnsi="Times New Roman" w:cs="Times New Roman"/>
          <w:sz w:val="23"/>
          <w:szCs w:val="23"/>
        </w:rPr>
        <w:t xml:space="preserve">     ПОСТАНОВЛЯЮ:</w:t>
      </w:r>
    </w:p>
    <w:p w:rsidR="001A2987" w:rsidRDefault="001A2987" w:rsidP="001A2987">
      <w:pPr>
        <w:spacing w:after="0"/>
        <w:ind w:firstLine="600"/>
        <w:rPr>
          <w:rFonts w:ascii="Times New Roman" w:hAnsi="Times New Roman" w:cs="Times New Roman"/>
          <w:sz w:val="23"/>
          <w:szCs w:val="23"/>
        </w:rPr>
      </w:pPr>
      <w:r w:rsidRPr="001A2987">
        <w:rPr>
          <w:rFonts w:ascii="Times New Roman" w:hAnsi="Times New Roman" w:cs="Times New Roman"/>
          <w:sz w:val="23"/>
          <w:szCs w:val="23"/>
        </w:rPr>
        <w:t>1.Утвердить муниципальную программу «Энергосбережение и повышение энергетической эффективности в муниципальном  районе  «Думиничский район» (Приложение).</w:t>
      </w:r>
    </w:p>
    <w:p w:rsidR="001A2987" w:rsidRPr="001A2987" w:rsidRDefault="001A2987" w:rsidP="001A2987">
      <w:pPr>
        <w:spacing w:after="0"/>
        <w:ind w:firstLine="600"/>
        <w:rPr>
          <w:rFonts w:ascii="Times New Roman" w:hAnsi="Times New Roman" w:cs="Times New Roman"/>
          <w:sz w:val="23"/>
          <w:szCs w:val="23"/>
        </w:rPr>
      </w:pPr>
      <w:r w:rsidRPr="001A2987">
        <w:rPr>
          <w:rFonts w:ascii="Times New Roman" w:hAnsi="Times New Roman" w:cs="Times New Roman"/>
          <w:sz w:val="23"/>
          <w:szCs w:val="23"/>
        </w:rPr>
        <w:t>2. Признать  утратившими силу следующие постановления администрации МР «Думиничский район»:</w:t>
      </w:r>
    </w:p>
    <w:p w:rsidR="001A2987" w:rsidRPr="001A2987" w:rsidRDefault="001A2987" w:rsidP="001A2987">
      <w:pPr>
        <w:pStyle w:val="ConsPlusTitle"/>
        <w:ind w:firstLine="600"/>
        <w:jc w:val="both"/>
        <w:outlineLvl w:val="0"/>
        <w:rPr>
          <w:b w:val="0"/>
          <w:sz w:val="23"/>
          <w:szCs w:val="23"/>
        </w:rPr>
      </w:pPr>
      <w:r w:rsidRPr="001A2987">
        <w:rPr>
          <w:b w:val="0"/>
          <w:sz w:val="23"/>
          <w:szCs w:val="23"/>
        </w:rPr>
        <w:t>от 15.10.2010г № 859 «Об утверждении долгосрочной целевой программы «Энергосбережение и повышение энергетической эффективности использования топливно – энергетических ресурсов в МР «Думиничский район» на 2010-2014 годы»;</w:t>
      </w:r>
    </w:p>
    <w:p w:rsidR="001A2987" w:rsidRPr="001A2987" w:rsidRDefault="001A2987" w:rsidP="001A2987">
      <w:pPr>
        <w:pStyle w:val="ConsPlusTitle"/>
        <w:ind w:firstLine="600"/>
        <w:jc w:val="both"/>
        <w:outlineLvl w:val="0"/>
        <w:rPr>
          <w:b w:val="0"/>
          <w:sz w:val="23"/>
          <w:szCs w:val="23"/>
        </w:rPr>
      </w:pPr>
      <w:r w:rsidRPr="001A2987">
        <w:rPr>
          <w:b w:val="0"/>
          <w:sz w:val="23"/>
          <w:szCs w:val="23"/>
        </w:rPr>
        <w:t>О внесении изменений в долгосрочную целевую программу «Энергосбережение и повышение энергетической эффективности использования топливно – энергетических ресурсов в МР «Думиничский район» на 2010-2014 годы»:</w:t>
      </w:r>
    </w:p>
    <w:p w:rsidR="001A2987" w:rsidRPr="001A2987" w:rsidRDefault="001A2987" w:rsidP="001A2987">
      <w:pPr>
        <w:pStyle w:val="ConsPlusTitle"/>
        <w:ind w:firstLine="600"/>
        <w:jc w:val="both"/>
        <w:outlineLvl w:val="0"/>
        <w:rPr>
          <w:b w:val="0"/>
          <w:sz w:val="23"/>
          <w:szCs w:val="23"/>
        </w:rPr>
      </w:pPr>
      <w:r w:rsidRPr="001A2987">
        <w:rPr>
          <w:b w:val="0"/>
          <w:sz w:val="23"/>
          <w:szCs w:val="23"/>
        </w:rPr>
        <w:t>от 16.11.2010г. №947</w:t>
      </w:r>
    </w:p>
    <w:p w:rsidR="001A2987" w:rsidRPr="001A2987" w:rsidRDefault="001A2987" w:rsidP="001A2987">
      <w:pPr>
        <w:pStyle w:val="ConsPlusTitle"/>
        <w:ind w:firstLine="600"/>
        <w:jc w:val="both"/>
        <w:outlineLvl w:val="0"/>
        <w:rPr>
          <w:b w:val="0"/>
          <w:sz w:val="23"/>
          <w:szCs w:val="23"/>
        </w:rPr>
      </w:pPr>
      <w:r w:rsidRPr="001A2987">
        <w:rPr>
          <w:b w:val="0"/>
          <w:sz w:val="23"/>
          <w:szCs w:val="23"/>
        </w:rPr>
        <w:t>от 13.11.2012г. №988</w:t>
      </w:r>
    </w:p>
    <w:p w:rsidR="001A2987" w:rsidRPr="001A2987" w:rsidRDefault="001A2987" w:rsidP="001A2987">
      <w:pPr>
        <w:pStyle w:val="ConsPlusTitle"/>
        <w:ind w:firstLine="600"/>
        <w:jc w:val="both"/>
        <w:outlineLvl w:val="0"/>
        <w:rPr>
          <w:b w:val="0"/>
          <w:sz w:val="23"/>
          <w:szCs w:val="23"/>
        </w:rPr>
      </w:pPr>
      <w:r w:rsidRPr="001A2987">
        <w:rPr>
          <w:b w:val="0"/>
          <w:sz w:val="23"/>
          <w:szCs w:val="23"/>
        </w:rPr>
        <w:t>от 14.05.2012г. №355</w:t>
      </w:r>
    </w:p>
    <w:p w:rsidR="001A2987" w:rsidRPr="001A2987" w:rsidRDefault="001A2987" w:rsidP="001A2987">
      <w:pPr>
        <w:pStyle w:val="ConsPlusTitle"/>
        <w:ind w:firstLine="600"/>
        <w:jc w:val="both"/>
        <w:outlineLvl w:val="0"/>
        <w:rPr>
          <w:b w:val="0"/>
          <w:sz w:val="23"/>
          <w:szCs w:val="23"/>
        </w:rPr>
      </w:pPr>
      <w:r w:rsidRPr="001A2987">
        <w:rPr>
          <w:b w:val="0"/>
          <w:sz w:val="23"/>
          <w:szCs w:val="23"/>
        </w:rPr>
        <w:t>от 27.06.2013г. №532</w:t>
      </w:r>
    </w:p>
    <w:p w:rsidR="001A2987" w:rsidRPr="001A2987" w:rsidRDefault="001A2987" w:rsidP="001A2987">
      <w:pPr>
        <w:pStyle w:val="ConsPlusTitle"/>
        <w:ind w:firstLine="600"/>
        <w:jc w:val="both"/>
        <w:outlineLvl w:val="0"/>
        <w:rPr>
          <w:b w:val="0"/>
          <w:sz w:val="23"/>
          <w:szCs w:val="23"/>
        </w:rPr>
      </w:pPr>
      <w:r w:rsidRPr="001A2987">
        <w:rPr>
          <w:b w:val="0"/>
          <w:sz w:val="23"/>
          <w:szCs w:val="23"/>
        </w:rPr>
        <w:t>от 16.10.2013г. №948</w:t>
      </w:r>
    </w:p>
    <w:p w:rsidR="001A2987" w:rsidRPr="001A2987" w:rsidRDefault="001A2987" w:rsidP="001A2987">
      <w:pPr>
        <w:pStyle w:val="ConsPlusTitle"/>
        <w:jc w:val="both"/>
        <w:outlineLvl w:val="0"/>
        <w:rPr>
          <w:sz w:val="23"/>
          <w:szCs w:val="23"/>
        </w:rPr>
      </w:pPr>
    </w:p>
    <w:p w:rsidR="001A2987" w:rsidRPr="001A2987" w:rsidRDefault="001A2987" w:rsidP="00293252">
      <w:pPr>
        <w:pStyle w:val="ConsPlusNormal0"/>
        <w:ind w:firstLine="600"/>
        <w:jc w:val="both"/>
        <w:outlineLvl w:val="0"/>
        <w:rPr>
          <w:rFonts w:ascii="Times New Roman" w:hAnsi="Times New Roman" w:cs="Times New Roman"/>
          <w:sz w:val="23"/>
          <w:szCs w:val="23"/>
        </w:rPr>
      </w:pPr>
      <w:r w:rsidRPr="001A2987">
        <w:rPr>
          <w:rFonts w:ascii="Times New Roman" w:hAnsi="Times New Roman" w:cs="Times New Roman"/>
          <w:sz w:val="23"/>
          <w:szCs w:val="23"/>
        </w:rPr>
        <w:t>3. Настоящее Постановление вступает в силу с 01.01.2014г. и подлежит размещению на официальном сайте муниципального района «Думиничский район»</w:t>
      </w:r>
    </w:p>
    <w:p w:rsidR="001A2987" w:rsidRPr="001A2987" w:rsidRDefault="001A2987" w:rsidP="001A2987">
      <w:pPr>
        <w:pStyle w:val="ConsPlusNormal0"/>
        <w:ind w:firstLine="600"/>
        <w:jc w:val="both"/>
        <w:outlineLvl w:val="0"/>
        <w:rPr>
          <w:rFonts w:ascii="Times New Roman" w:hAnsi="Times New Roman" w:cs="Times New Roman"/>
          <w:sz w:val="23"/>
          <w:szCs w:val="23"/>
        </w:rPr>
      </w:pPr>
      <w:r w:rsidRPr="001A2987">
        <w:rPr>
          <w:rFonts w:ascii="Times New Roman" w:hAnsi="Times New Roman" w:cs="Times New Roman"/>
          <w:sz w:val="23"/>
          <w:szCs w:val="23"/>
        </w:rPr>
        <w:t xml:space="preserve">4. Контроль за исполнение настоящего Постановления возложить на первого заместителя Главы администрации МР «Думиничский район» </w:t>
      </w:r>
    </w:p>
    <w:p w:rsidR="001A2987" w:rsidRDefault="001A2987" w:rsidP="001A2987">
      <w:pPr>
        <w:spacing w:after="0"/>
        <w:jc w:val="both"/>
        <w:rPr>
          <w:rFonts w:ascii="Times New Roman" w:hAnsi="Times New Roman" w:cs="Times New Roman"/>
          <w:bCs/>
          <w:sz w:val="23"/>
          <w:szCs w:val="23"/>
        </w:rPr>
      </w:pPr>
    </w:p>
    <w:p w:rsidR="001A2987" w:rsidRPr="001A2987" w:rsidRDefault="001A2987" w:rsidP="001A2987">
      <w:pPr>
        <w:spacing w:after="0"/>
        <w:jc w:val="both"/>
        <w:rPr>
          <w:rFonts w:ascii="Times New Roman" w:hAnsi="Times New Roman" w:cs="Times New Roman"/>
          <w:bCs/>
          <w:sz w:val="23"/>
          <w:szCs w:val="23"/>
        </w:rPr>
      </w:pPr>
      <w:r w:rsidRPr="001A2987">
        <w:rPr>
          <w:rFonts w:ascii="Times New Roman" w:hAnsi="Times New Roman" w:cs="Times New Roman"/>
          <w:bCs/>
          <w:sz w:val="23"/>
          <w:szCs w:val="23"/>
        </w:rPr>
        <w:t xml:space="preserve"> Глава   администрации </w:t>
      </w:r>
    </w:p>
    <w:p w:rsidR="001A2987" w:rsidRPr="001A2987" w:rsidRDefault="001A2987" w:rsidP="001A2987">
      <w:pPr>
        <w:spacing w:after="0"/>
        <w:jc w:val="both"/>
        <w:rPr>
          <w:rFonts w:ascii="Times New Roman" w:hAnsi="Times New Roman" w:cs="Times New Roman"/>
          <w:bCs/>
          <w:sz w:val="23"/>
          <w:szCs w:val="23"/>
        </w:rPr>
      </w:pPr>
      <w:r>
        <w:rPr>
          <w:rFonts w:ascii="Times New Roman" w:hAnsi="Times New Roman" w:cs="Times New Roman"/>
          <w:bCs/>
          <w:sz w:val="23"/>
          <w:szCs w:val="23"/>
        </w:rPr>
        <w:t xml:space="preserve"> </w:t>
      </w:r>
      <w:r w:rsidRPr="001A2987">
        <w:rPr>
          <w:rFonts w:ascii="Times New Roman" w:hAnsi="Times New Roman" w:cs="Times New Roman"/>
          <w:bCs/>
          <w:sz w:val="23"/>
          <w:szCs w:val="23"/>
        </w:rPr>
        <w:t xml:space="preserve">МР «Думиничский район»                                                                           В.И. Тамаров         </w:t>
      </w:r>
    </w:p>
    <w:p w:rsidR="001B690A" w:rsidRDefault="00482C49">
      <w:pPr>
        <w:pStyle w:val="a3"/>
      </w:pPr>
      <w:r>
        <w:rPr>
          <w:sz w:val="26"/>
          <w:szCs w:val="26"/>
        </w:rPr>
        <w:lastRenderedPageBreak/>
        <w:t xml:space="preserve">                                                                                            </w:t>
      </w:r>
    </w:p>
    <w:p w:rsidR="001B690A" w:rsidRDefault="001B690A">
      <w:pPr>
        <w:pStyle w:val="a3"/>
      </w:pPr>
    </w:p>
    <w:p w:rsidR="001B690A" w:rsidRDefault="00482C49">
      <w:pPr>
        <w:pStyle w:val="a3"/>
        <w:jc w:val="right"/>
      </w:pPr>
      <w:r>
        <w:rPr>
          <w:sz w:val="26"/>
          <w:szCs w:val="26"/>
        </w:rPr>
        <w:t>Приложение</w:t>
      </w:r>
    </w:p>
    <w:p w:rsidR="001B690A" w:rsidRDefault="00482C49">
      <w:pPr>
        <w:pStyle w:val="a3"/>
        <w:jc w:val="right"/>
      </w:pPr>
      <w:r>
        <w:rPr>
          <w:sz w:val="26"/>
          <w:szCs w:val="26"/>
        </w:rPr>
        <w:t xml:space="preserve">к постановлению администрации </w:t>
      </w:r>
    </w:p>
    <w:p w:rsidR="001B690A" w:rsidRDefault="00482C49">
      <w:pPr>
        <w:pStyle w:val="a3"/>
        <w:jc w:val="right"/>
      </w:pPr>
      <w:r>
        <w:rPr>
          <w:sz w:val="26"/>
          <w:szCs w:val="26"/>
        </w:rPr>
        <w:t>МР «Думиничский район»</w:t>
      </w:r>
    </w:p>
    <w:p w:rsidR="008C203B" w:rsidRPr="008C203B" w:rsidRDefault="006F3F34" w:rsidP="008C203B">
      <w:pPr>
        <w:pStyle w:val="a3"/>
        <w:jc w:val="right"/>
        <w:rPr>
          <w:sz w:val="26"/>
          <w:szCs w:val="26"/>
        </w:rPr>
      </w:pPr>
      <w:r>
        <w:rPr>
          <w:sz w:val="26"/>
          <w:szCs w:val="26"/>
        </w:rPr>
        <w:t>от  «</w:t>
      </w:r>
      <w:r w:rsidR="0069253F">
        <w:rPr>
          <w:sz w:val="26"/>
          <w:szCs w:val="26"/>
        </w:rPr>
        <w:t>14</w:t>
      </w:r>
      <w:r w:rsidR="00482C49">
        <w:rPr>
          <w:sz w:val="26"/>
          <w:szCs w:val="26"/>
        </w:rPr>
        <w:t>»</w:t>
      </w:r>
      <w:r w:rsidR="0069253F">
        <w:rPr>
          <w:sz w:val="26"/>
          <w:szCs w:val="26"/>
        </w:rPr>
        <w:t xml:space="preserve">ноября  </w:t>
      </w:r>
      <w:r w:rsidR="00482C49">
        <w:rPr>
          <w:sz w:val="26"/>
          <w:szCs w:val="26"/>
        </w:rPr>
        <w:t>201</w:t>
      </w:r>
      <w:r w:rsidR="00F6182E">
        <w:rPr>
          <w:sz w:val="26"/>
          <w:szCs w:val="26"/>
        </w:rPr>
        <w:t>3</w:t>
      </w:r>
      <w:r w:rsidR="00482C49">
        <w:rPr>
          <w:sz w:val="26"/>
          <w:szCs w:val="26"/>
        </w:rPr>
        <w:t>г    №</w:t>
      </w:r>
      <w:r>
        <w:rPr>
          <w:sz w:val="26"/>
          <w:szCs w:val="26"/>
        </w:rPr>
        <w:t xml:space="preserve">   </w:t>
      </w:r>
      <w:r w:rsidR="0069253F">
        <w:rPr>
          <w:sz w:val="26"/>
          <w:szCs w:val="26"/>
        </w:rPr>
        <w:t>1030</w:t>
      </w:r>
    </w:p>
    <w:p w:rsidR="001A2987" w:rsidRDefault="008C203B" w:rsidP="001A2987">
      <w:pPr>
        <w:pStyle w:val="a3"/>
        <w:jc w:val="right"/>
      </w:pPr>
      <w:r>
        <w:t xml:space="preserve">(в редакции </w:t>
      </w:r>
      <w:r w:rsidR="001A2987">
        <w:t xml:space="preserve"> </w:t>
      </w:r>
      <w:r>
        <w:t xml:space="preserve">постановления </w:t>
      </w:r>
      <w:r w:rsidR="001A2987">
        <w:t xml:space="preserve"> </w:t>
      </w:r>
      <w:r>
        <w:t xml:space="preserve">Администрации </w:t>
      </w:r>
    </w:p>
    <w:p w:rsidR="008C203B" w:rsidRDefault="008C203B" w:rsidP="001A2987">
      <w:pPr>
        <w:pStyle w:val="a3"/>
        <w:jc w:val="right"/>
      </w:pPr>
      <w:r>
        <w:t>МР «Думиничский район» №</w:t>
      </w:r>
      <w:r w:rsidR="001A2987">
        <w:t xml:space="preserve"> </w:t>
      </w:r>
      <w:r>
        <w:t>80 от 06.02.2014</w:t>
      </w:r>
      <w:r w:rsidR="006F3F34">
        <w:t xml:space="preserve">, </w:t>
      </w:r>
      <w:r w:rsidR="00B320D0">
        <w:rPr>
          <w:sz w:val="23"/>
          <w:szCs w:val="23"/>
        </w:rPr>
        <w:t xml:space="preserve">№ 692 от 10.07.2014, </w:t>
      </w:r>
      <w:r w:rsidR="006F3F34">
        <w:t>№ 890 от 09.09.2014г.</w:t>
      </w:r>
      <w:r w:rsidR="000F446F">
        <w:t xml:space="preserve"> 1050 от 22.10.2014г</w:t>
      </w:r>
      <w:r w:rsidR="00B320D0">
        <w:t>, №1135 от 14.11.2014</w:t>
      </w:r>
      <w:r w:rsidR="00293252">
        <w:t>.</w:t>
      </w:r>
      <w:r w:rsidR="00293252" w:rsidRPr="00293252">
        <w:rPr>
          <w:sz w:val="23"/>
          <w:szCs w:val="23"/>
        </w:rPr>
        <w:t xml:space="preserve"> </w:t>
      </w:r>
      <w:r w:rsidR="00293252">
        <w:rPr>
          <w:sz w:val="23"/>
          <w:szCs w:val="23"/>
        </w:rPr>
        <w:t>№487 от 04.06.2015</w:t>
      </w:r>
      <w:r w:rsidR="00293252">
        <w:t xml:space="preserve"> </w:t>
      </w:r>
      <w:r>
        <w:t>)</w:t>
      </w:r>
    </w:p>
    <w:p w:rsidR="001B690A" w:rsidRDefault="001B690A" w:rsidP="008C203B">
      <w:pPr>
        <w:pStyle w:val="a3"/>
        <w:jc w:val="right"/>
      </w:pPr>
    </w:p>
    <w:p w:rsidR="001B690A" w:rsidRDefault="001B690A">
      <w:pPr>
        <w:pStyle w:val="a3"/>
      </w:pPr>
    </w:p>
    <w:p w:rsidR="001B690A" w:rsidRDefault="001B690A">
      <w:pPr>
        <w:pStyle w:val="a3"/>
      </w:pPr>
    </w:p>
    <w:p w:rsidR="001B690A" w:rsidRDefault="001B690A">
      <w:pPr>
        <w:pStyle w:val="a3"/>
      </w:pPr>
    </w:p>
    <w:p w:rsidR="001B690A" w:rsidRDefault="001B690A">
      <w:pPr>
        <w:pStyle w:val="a3"/>
      </w:pPr>
    </w:p>
    <w:p w:rsidR="001B690A" w:rsidRDefault="001B690A">
      <w:pPr>
        <w:pStyle w:val="a3"/>
      </w:pPr>
    </w:p>
    <w:p w:rsidR="001B690A" w:rsidRDefault="001B690A">
      <w:pPr>
        <w:pStyle w:val="a3"/>
      </w:pPr>
    </w:p>
    <w:p w:rsidR="001B690A" w:rsidRDefault="001B690A">
      <w:pPr>
        <w:pStyle w:val="a3"/>
      </w:pPr>
    </w:p>
    <w:p w:rsidR="001B690A" w:rsidRDefault="001B690A">
      <w:pPr>
        <w:pStyle w:val="a3"/>
      </w:pPr>
    </w:p>
    <w:p w:rsidR="001B690A" w:rsidRDefault="001B690A">
      <w:pPr>
        <w:pStyle w:val="a3"/>
      </w:pPr>
    </w:p>
    <w:p w:rsidR="001B690A" w:rsidRDefault="001B690A">
      <w:pPr>
        <w:pStyle w:val="a3"/>
      </w:pPr>
    </w:p>
    <w:p w:rsidR="001B690A" w:rsidRDefault="001B690A">
      <w:pPr>
        <w:pStyle w:val="a3"/>
      </w:pPr>
    </w:p>
    <w:p w:rsidR="001B690A" w:rsidRDefault="00482C49">
      <w:pPr>
        <w:pStyle w:val="ConsPlusNonformat"/>
        <w:jc w:val="center"/>
      </w:pPr>
      <w:r>
        <w:rPr>
          <w:rFonts w:ascii="Times New Roman" w:hAnsi="Times New Roman" w:cs="Times New Roman"/>
          <w:b/>
          <w:sz w:val="36"/>
          <w:szCs w:val="36"/>
        </w:rPr>
        <w:t>Муниципальная программа МР «Думиничский район»</w:t>
      </w:r>
    </w:p>
    <w:p w:rsidR="001B690A" w:rsidRDefault="00482C49">
      <w:pPr>
        <w:pStyle w:val="ConsPlusTitle"/>
        <w:jc w:val="center"/>
      </w:pPr>
      <w:r>
        <w:rPr>
          <w:sz w:val="36"/>
          <w:szCs w:val="36"/>
        </w:rPr>
        <w:t>«Энергосбережение и повышение  энергетической эффективности в МР «Думиничский район»</w:t>
      </w:r>
      <w:r>
        <w:rPr>
          <w:b w:val="0"/>
          <w:sz w:val="36"/>
          <w:szCs w:val="36"/>
        </w:rPr>
        <w:t xml:space="preserve"> </w:t>
      </w:r>
    </w:p>
    <w:p w:rsidR="001B690A" w:rsidRDefault="001B690A">
      <w:pPr>
        <w:pStyle w:val="a3"/>
        <w:tabs>
          <w:tab w:val="left" w:pos="2531"/>
        </w:tabs>
      </w:pPr>
    </w:p>
    <w:p w:rsidR="001B690A" w:rsidRDefault="001B690A">
      <w:pPr>
        <w:pStyle w:val="a3"/>
        <w:jc w:val="center"/>
      </w:pPr>
    </w:p>
    <w:p w:rsidR="001B690A" w:rsidRDefault="001B690A">
      <w:pPr>
        <w:pStyle w:val="a3"/>
        <w:jc w:val="center"/>
      </w:pPr>
    </w:p>
    <w:p w:rsidR="001B690A" w:rsidRDefault="001B690A">
      <w:pPr>
        <w:pStyle w:val="a3"/>
        <w:jc w:val="center"/>
      </w:pPr>
    </w:p>
    <w:p w:rsidR="001B690A" w:rsidRDefault="001B690A">
      <w:pPr>
        <w:pStyle w:val="a3"/>
        <w:jc w:val="center"/>
      </w:pPr>
    </w:p>
    <w:p w:rsidR="001B690A" w:rsidRDefault="001B690A">
      <w:pPr>
        <w:pStyle w:val="a3"/>
        <w:jc w:val="center"/>
      </w:pPr>
    </w:p>
    <w:p w:rsidR="001B690A" w:rsidRDefault="001B690A">
      <w:pPr>
        <w:pStyle w:val="a3"/>
        <w:jc w:val="center"/>
      </w:pPr>
    </w:p>
    <w:p w:rsidR="001B690A" w:rsidRDefault="001B690A">
      <w:pPr>
        <w:pStyle w:val="a3"/>
        <w:jc w:val="center"/>
      </w:pPr>
    </w:p>
    <w:p w:rsidR="001B690A" w:rsidRDefault="001B690A">
      <w:pPr>
        <w:pStyle w:val="a3"/>
        <w:jc w:val="center"/>
      </w:pPr>
    </w:p>
    <w:p w:rsidR="001B690A" w:rsidRDefault="001B690A">
      <w:pPr>
        <w:pStyle w:val="a3"/>
        <w:jc w:val="center"/>
      </w:pPr>
    </w:p>
    <w:p w:rsidR="001B690A" w:rsidRDefault="001B690A">
      <w:pPr>
        <w:pStyle w:val="a3"/>
        <w:jc w:val="center"/>
      </w:pPr>
    </w:p>
    <w:p w:rsidR="001B690A" w:rsidRDefault="001B690A">
      <w:pPr>
        <w:pStyle w:val="a3"/>
        <w:jc w:val="center"/>
      </w:pPr>
    </w:p>
    <w:p w:rsidR="001B690A" w:rsidRDefault="001B690A">
      <w:pPr>
        <w:pStyle w:val="a3"/>
        <w:jc w:val="center"/>
      </w:pPr>
    </w:p>
    <w:p w:rsidR="001B690A" w:rsidRDefault="001B690A">
      <w:pPr>
        <w:pStyle w:val="a3"/>
        <w:jc w:val="center"/>
      </w:pPr>
    </w:p>
    <w:p w:rsidR="001B690A" w:rsidRDefault="001B690A">
      <w:pPr>
        <w:pStyle w:val="a3"/>
        <w:jc w:val="center"/>
      </w:pPr>
    </w:p>
    <w:p w:rsidR="001B690A" w:rsidRDefault="001B690A">
      <w:pPr>
        <w:pStyle w:val="a3"/>
        <w:jc w:val="center"/>
      </w:pPr>
    </w:p>
    <w:p w:rsidR="001B690A" w:rsidRDefault="001B690A">
      <w:pPr>
        <w:pStyle w:val="a3"/>
        <w:jc w:val="center"/>
      </w:pPr>
    </w:p>
    <w:p w:rsidR="001B690A" w:rsidRDefault="001B690A">
      <w:pPr>
        <w:pStyle w:val="a3"/>
        <w:jc w:val="center"/>
      </w:pPr>
    </w:p>
    <w:p w:rsidR="001B690A" w:rsidRDefault="001B690A">
      <w:pPr>
        <w:pStyle w:val="a3"/>
        <w:jc w:val="center"/>
      </w:pPr>
    </w:p>
    <w:p w:rsidR="001B690A" w:rsidRDefault="001B690A">
      <w:pPr>
        <w:pStyle w:val="a3"/>
        <w:jc w:val="center"/>
      </w:pPr>
    </w:p>
    <w:p w:rsidR="001B690A" w:rsidRDefault="001B690A">
      <w:pPr>
        <w:pStyle w:val="a3"/>
        <w:jc w:val="center"/>
      </w:pPr>
    </w:p>
    <w:p w:rsidR="001B690A" w:rsidRDefault="001B690A">
      <w:pPr>
        <w:pStyle w:val="a3"/>
        <w:jc w:val="center"/>
      </w:pPr>
    </w:p>
    <w:p w:rsidR="001B690A" w:rsidRDefault="001B690A">
      <w:pPr>
        <w:pStyle w:val="a3"/>
        <w:jc w:val="center"/>
      </w:pPr>
    </w:p>
    <w:p w:rsidR="001B690A" w:rsidRDefault="001B690A">
      <w:pPr>
        <w:pStyle w:val="a3"/>
        <w:jc w:val="center"/>
      </w:pPr>
    </w:p>
    <w:p w:rsidR="001B690A" w:rsidRDefault="001B690A">
      <w:pPr>
        <w:pStyle w:val="a3"/>
        <w:jc w:val="center"/>
      </w:pPr>
    </w:p>
    <w:p w:rsidR="001B690A" w:rsidRDefault="001B690A">
      <w:pPr>
        <w:pStyle w:val="a3"/>
        <w:jc w:val="center"/>
      </w:pPr>
    </w:p>
    <w:p w:rsidR="001B690A" w:rsidRDefault="001B690A">
      <w:pPr>
        <w:pStyle w:val="a3"/>
        <w:jc w:val="center"/>
      </w:pPr>
    </w:p>
    <w:p w:rsidR="003D484B" w:rsidRDefault="003D484B">
      <w:pPr>
        <w:pStyle w:val="a3"/>
        <w:jc w:val="center"/>
      </w:pPr>
    </w:p>
    <w:p w:rsidR="003D484B" w:rsidRDefault="003D484B">
      <w:pPr>
        <w:pStyle w:val="a3"/>
        <w:jc w:val="center"/>
      </w:pPr>
    </w:p>
    <w:p w:rsidR="001B690A" w:rsidRDefault="001B690A">
      <w:pPr>
        <w:pStyle w:val="a3"/>
        <w:jc w:val="center"/>
      </w:pPr>
    </w:p>
    <w:p w:rsidR="001B690A" w:rsidRDefault="00482C49">
      <w:pPr>
        <w:pStyle w:val="a3"/>
        <w:jc w:val="center"/>
      </w:pPr>
      <w:r>
        <w:rPr>
          <w:b/>
          <w:sz w:val="26"/>
          <w:szCs w:val="26"/>
        </w:rPr>
        <w:t>Паспорт</w:t>
      </w:r>
    </w:p>
    <w:p w:rsidR="001B690A" w:rsidRDefault="00482C49">
      <w:pPr>
        <w:pStyle w:val="ConsPlusNonformat"/>
        <w:jc w:val="center"/>
      </w:pPr>
      <w:r>
        <w:rPr>
          <w:rFonts w:ascii="Times New Roman" w:hAnsi="Times New Roman" w:cs="Times New Roman"/>
          <w:b/>
          <w:sz w:val="24"/>
          <w:szCs w:val="24"/>
        </w:rPr>
        <w:t>муниципальной программы МР «Думиничский район»</w:t>
      </w:r>
    </w:p>
    <w:p w:rsidR="001B690A" w:rsidRDefault="00482C49">
      <w:pPr>
        <w:pStyle w:val="ConsPlusTitle"/>
        <w:jc w:val="center"/>
      </w:pPr>
      <w:r>
        <w:t xml:space="preserve">«Энергосбережение и повышение  энергетической эффективности </w:t>
      </w:r>
    </w:p>
    <w:p w:rsidR="001B690A" w:rsidRDefault="00482C49">
      <w:pPr>
        <w:pStyle w:val="ConsPlusNonformat"/>
        <w:jc w:val="center"/>
      </w:pPr>
      <w:r>
        <w:rPr>
          <w:rFonts w:ascii="Times New Roman" w:hAnsi="Times New Roman" w:cs="Times New Roman"/>
          <w:b/>
          <w:sz w:val="24"/>
          <w:szCs w:val="24"/>
        </w:rPr>
        <w:t xml:space="preserve">в МР «Думиничский район» </w:t>
      </w:r>
    </w:p>
    <w:p w:rsidR="001B690A" w:rsidRDefault="001B690A">
      <w:pPr>
        <w:pStyle w:val="a3"/>
        <w:jc w:val="center"/>
      </w:pPr>
    </w:p>
    <w:p w:rsidR="001B690A" w:rsidRDefault="001B690A">
      <w:pPr>
        <w:pStyle w:val="a3"/>
        <w:jc w:val="center"/>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2171"/>
        <w:gridCol w:w="1699"/>
        <w:gridCol w:w="952"/>
        <w:gridCol w:w="952"/>
        <w:gridCol w:w="672"/>
        <w:gridCol w:w="619"/>
        <w:gridCol w:w="735"/>
        <w:gridCol w:w="735"/>
        <w:gridCol w:w="735"/>
        <w:gridCol w:w="691"/>
      </w:tblGrid>
      <w:tr w:rsidR="001B690A">
        <w:tc>
          <w:tcPr>
            <w:tcW w:w="2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690A" w:rsidRDefault="00482C49">
            <w:pPr>
              <w:pStyle w:val="af7"/>
              <w:numPr>
                <w:ilvl w:val="0"/>
                <w:numId w:val="1"/>
              </w:numPr>
              <w:tabs>
                <w:tab w:val="left" w:pos="284"/>
              </w:tabs>
              <w:ind w:left="0"/>
            </w:pPr>
            <w:r>
              <w:rPr>
                <w:sz w:val="26"/>
                <w:szCs w:val="26"/>
              </w:rPr>
              <w:t>Ответственный исполнитель муниципальной программы</w:t>
            </w:r>
          </w:p>
        </w:tc>
        <w:tc>
          <w:tcPr>
            <w:tcW w:w="7617" w:type="dxa"/>
            <w:gridSpan w:val="9"/>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690A" w:rsidRDefault="00482C49">
            <w:pPr>
              <w:pStyle w:val="a3"/>
            </w:pPr>
            <w:r>
              <w:rPr>
                <w:sz w:val="26"/>
                <w:szCs w:val="26"/>
              </w:rPr>
              <w:t>МКУ «Управление строительства, дорожного и жилищно-коммунального хозяйства»</w:t>
            </w:r>
          </w:p>
        </w:tc>
      </w:tr>
      <w:tr w:rsidR="001B690A">
        <w:tc>
          <w:tcPr>
            <w:tcW w:w="2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690A" w:rsidRDefault="00482C49">
            <w:pPr>
              <w:pStyle w:val="af7"/>
              <w:numPr>
                <w:ilvl w:val="0"/>
                <w:numId w:val="1"/>
              </w:numPr>
              <w:tabs>
                <w:tab w:val="left" w:pos="284"/>
              </w:tabs>
              <w:ind w:left="0"/>
            </w:pPr>
            <w:r>
              <w:rPr>
                <w:sz w:val="26"/>
                <w:szCs w:val="26"/>
              </w:rPr>
              <w:t>Соисполнители</w:t>
            </w:r>
          </w:p>
        </w:tc>
        <w:tc>
          <w:tcPr>
            <w:tcW w:w="7617" w:type="dxa"/>
            <w:gridSpan w:val="9"/>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690A" w:rsidRDefault="00482C49">
            <w:pPr>
              <w:pStyle w:val="ConsPlusCell"/>
            </w:pPr>
            <w:r>
              <w:t>нет</w:t>
            </w:r>
          </w:p>
        </w:tc>
      </w:tr>
      <w:tr w:rsidR="001B690A">
        <w:tc>
          <w:tcPr>
            <w:tcW w:w="2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690A" w:rsidRDefault="00482C49">
            <w:pPr>
              <w:pStyle w:val="af7"/>
              <w:numPr>
                <w:ilvl w:val="0"/>
                <w:numId w:val="1"/>
              </w:numPr>
              <w:tabs>
                <w:tab w:val="left" w:pos="284"/>
              </w:tabs>
              <w:ind w:left="0"/>
            </w:pPr>
            <w:r>
              <w:rPr>
                <w:sz w:val="26"/>
                <w:szCs w:val="26"/>
              </w:rPr>
              <w:t>Цели муниципальной программы</w:t>
            </w:r>
          </w:p>
        </w:tc>
        <w:tc>
          <w:tcPr>
            <w:tcW w:w="7617" w:type="dxa"/>
            <w:gridSpan w:val="9"/>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690A" w:rsidRDefault="00482C49">
            <w:pPr>
              <w:pStyle w:val="ConsPlusCell"/>
            </w:pPr>
            <w:r>
              <w:t xml:space="preserve">Повышение эффективности использования топливно-энергетических ресурсов и снижение энергоёмкости валового муниципального продукта  Думиничского района </w:t>
            </w:r>
          </w:p>
        </w:tc>
      </w:tr>
      <w:tr w:rsidR="001B690A">
        <w:tc>
          <w:tcPr>
            <w:tcW w:w="2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690A" w:rsidRDefault="00482C49">
            <w:pPr>
              <w:pStyle w:val="af7"/>
              <w:numPr>
                <w:ilvl w:val="0"/>
                <w:numId w:val="1"/>
              </w:numPr>
              <w:tabs>
                <w:tab w:val="left" w:pos="284"/>
              </w:tabs>
              <w:ind w:left="0"/>
            </w:pPr>
            <w:r>
              <w:rPr>
                <w:sz w:val="26"/>
                <w:szCs w:val="26"/>
              </w:rPr>
              <w:t>Задачи муниципальной программы</w:t>
            </w:r>
          </w:p>
        </w:tc>
        <w:tc>
          <w:tcPr>
            <w:tcW w:w="7617" w:type="dxa"/>
            <w:gridSpan w:val="9"/>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690A" w:rsidRDefault="00482C49">
            <w:pPr>
              <w:pStyle w:val="ConsPlusNormal0"/>
              <w:numPr>
                <w:ilvl w:val="0"/>
                <w:numId w:val="9"/>
              </w:numPr>
              <w:tabs>
                <w:tab w:val="left" w:pos="416"/>
                <w:tab w:val="left" w:pos="558"/>
              </w:tabs>
              <w:spacing w:line="276" w:lineRule="auto"/>
              <w:ind w:left="66" w:hanging="195"/>
            </w:pPr>
            <w:r>
              <w:rPr>
                <w:rFonts w:ascii="Times New Roman" w:hAnsi="Times New Roman" w:cs="Times New Roman"/>
                <w:sz w:val="26"/>
                <w:szCs w:val="26"/>
              </w:rPr>
              <w:t>развитие действующих правовых,   финансово-экономических и ценовых механизмов, стимулирующих производителей и потребителей топливно-энергетических ресурсов Думиничского района к внедрению энергосберегающих технологий и оборудования;</w:t>
            </w:r>
          </w:p>
          <w:p w:rsidR="001B690A" w:rsidRDefault="00482C49">
            <w:pPr>
              <w:pStyle w:val="ConsPlusNormal0"/>
              <w:numPr>
                <w:ilvl w:val="0"/>
                <w:numId w:val="9"/>
              </w:numPr>
              <w:tabs>
                <w:tab w:val="left" w:pos="-42"/>
                <w:tab w:val="left" w:pos="416"/>
              </w:tabs>
              <w:spacing w:line="276" w:lineRule="auto"/>
              <w:ind w:left="66" w:hanging="195"/>
            </w:pPr>
            <w:r>
              <w:rPr>
                <w:rFonts w:ascii="Times New Roman" w:hAnsi="Times New Roman" w:cs="Times New Roman"/>
                <w:sz w:val="26"/>
                <w:szCs w:val="26"/>
              </w:rPr>
              <w:t>обеспечение учета всего объема потребляемых энергетических ресурсов на объектах коммунального хозяйства в организациях бюджетной сферы и жилищном фонде;</w:t>
            </w:r>
          </w:p>
          <w:p w:rsidR="001B690A" w:rsidRDefault="00482C49">
            <w:pPr>
              <w:pStyle w:val="ConsPlusNormal0"/>
              <w:numPr>
                <w:ilvl w:val="0"/>
                <w:numId w:val="9"/>
              </w:numPr>
              <w:tabs>
                <w:tab w:val="left" w:pos="-42"/>
                <w:tab w:val="left" w:pos="416"/>
              </w:tabs>
              <w:spacing w:line="276" w:lineRule="auto"/>
              <w:ind w:left="66" w:hanging="195"/>
            </w:pPr>
            <w:r>
              <w:rPr>
                <w:rFonts w:ascii="Times New Roman" w:hAnsi="Times New Roman" w:cs="Times New Roman"/>
                <w:sz w:val="26"/>
                <w:szCs w:val="26"/>
              </w:rPr>
              <w:t>проведение энергоаудита, энергетических обследований, ведение энергетических паспортов для помещений и оборудования в организациях бюджетной сферы и жилищном фонде;</w:t>
            </w:r>
          </w:p>
          <w:p w:rsidR="001B690A" w:rsidRDefault="00482C49">
            <w:pPr>
              <w:pStyle w:val="ConsPlusNormal0"/>
              <w:numPr>
                <w:ilvl w:val="0"/>
                <w:numId w:val="9"/>
              </w:numPr>
              <w:tabs>
                <w:tab w:val="left" w:pos="-42"/>
                <w:tab w:val="left" w:pos="416"/>
              </w:tabs>
              <w:spacing w:line="276" w:lineRule="auto"/>
              <w:ind w:left="66" w:hanging="195"/>
            </w:pPr>
            <w:r>
              <w:rPr>
                <w:rFonts w:ascii="Times New Roman" w:hAnsi="Times New Roman" w:cs="Times New Roman"/>
                <w:sz w:val="26"/>
                <w:szCs w:val="26"/>
              </w:rPr>
              <w:t>внедрение современных энергосберегающих технологий, оборудования и материалов в организациях Думиничского района и в жилищном фонде;</w:t>
            </w:r>
          </w:p>
          <w:p w:rsidR="001B690A" w:rsidRDefault="00482C49">
            <w:pPr>
              <w:pStyle w:val="af7"/>
              <w:ind w:left="0"/>
              <w:jc w:val="both"/>
            </w:pPr>
            <w:r>
              <w:rPr>
                <w:sz w:val="26"/>
                <w:szCs w:val="26"/>
              </w:rPr>
              <w:t>- активизация пропаганды по энергосбережению и внедрению  эффективного использования топливно-энергетических ресурсов</w:t>
            </w:r>
          </w:p>
        </w:tc>
      </w:tr>
      <w:tr w:rsidR="001B690A">
        <w:tc>
          <w:tcPr>
            <w:tcW w:w="2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690A" w:rsidRDefault="00482C49">
            <w:pPr>
              <w:pStyle w:val="af7"/>
              <w:numPr>
                <w:ilvl w:val="0"/>
                <w:numId w:val="1"/>
              </w:numPr>
              <w:tabs>
                <w:tab w:val="left" w:pos="284"/>
              </w:tabs>
              <w:ind w:left="0"/>
            </w:pPr>
            <w:r>
              <w:rPr>
                <w:sz w:val="26"/>
                <w:szCs w:val="26"/>
              </w:rPr>
              <w:t>Подпрограммы муниципальной программы</w:t>
            </w:r>
          </w:p>
        </w:tc>
        <w:tc>
          <w:tcPr>
            <w:tcW w:w="7617" w:type="dxa"/>
            <w:gridSpan w:val="9"/>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690A" w:rsidRDefault="00482C49">
            <w:pPr>
              <w:pStyle w:val="a3"/>
            </w:pPr>
            <w:r>
              <w:rPr>
                <w:sz w:val="26"/>
                <w:szCs w:val="26"/>
              </w:rPr>
              <w:t>не предусматриваются</w:t>
            </w:r>
          </w:p>
          <w:p w:rsidR="001B690A" w:rsidRDefault="001B690A">
            <w:pPr>
              <w:pStyle w:val="a3"/>
            </w:pPr>
          </w:p>
        </w:tc>
      </w:tr>
      <w:tr w:rsidR="001B690A">
        <w:tc>
          <w:tcPr>
            <w:tcW w:w="2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690A" w:rsidRDefault="00482C49">
            <w:pPr>
              <w:pStyle w:val="af7"/>
              <w:numPr>
                <w:ilvl w:val="0"/>
                <w:numId w:val="1"/>
              </w:numPr>
              <w:tabs>
                <w:tab w:val="left" w:pos="284"/>
              </w:tabs>
              <w:ind w:left="0"/>
            </w:pPr>
            <w:r>
              <w:rPr>
                <w:sz w:val="26"/>
                <w:szCs w:val="26"/>
              </w:rPr>
              <w:t>Индикаторы муниципальной программы</w:t>
            </w:r>
          </w:p>
        </w:tc>
        <w:tc>
          <w:tcPr>
            <w:tcW w:w="7617" w:type="dxa"/>
            <w:gridSpan w:val="9"/>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690A" w:rsidRDefault="001B690A">
            <w:pPr>
              <w:pStyle w:val="ConsPlusNormal0"/>
              <w:numPr>
                <w:ilvl w:val="0"/>
                <w:numId w:val="9"/>
              </w:numPr>
              <w:tabs>
                <w:tab w:val="left" w:pos="274"/>
              </w:tabs>
              <w:spacing w:line="276" w:lineRule="auto"/>
              <w:ind w:left="208"/>
              <w:jc w:val="both"/>
            </w:pPr>
          </w:p>
          <w:p w:rsidR="001B690A" w:rsidRDefault="00482C49">
            <w:pPr>
              <w:pStyle w:val="ConsPlusNormal0"/>
              <w:numPr>
                <w:ilvl w:val="0"/>
                <w:numId w:val="9"/>
              </w:numPr>
              <w:tabs>
                <w:tab w:val="left" w:pos="274"/>
              </w:tabs>
              <w:spacing w:line="276" w:lineRule="auto"/>
              <w:ind w:left="208"/>
              <w:jc w:val="both"/>
            </w:pPr>
            <w:r>
              <w:rPr>
                <w:rFonts w:ascii="Times New Roman" w:hAnsi="Times New Roman" w:cs="Times New Roman"/>
                <w:sz w:val="26"/>
                <w:szCs w:val="26"/>
              </w:rPr>
              <w:t>доля объемов электрической энергии,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электрической энергии, потребляемой (используемой) на территории Думиничского района;</w:t>
            </w:r>
          </w:p>
          <w:p w:rsidR="001B690A" w:rsidRDefault="00482C49">
            <w:pPr>
              <w:pStyle w:val="ConsPlusNormal0"/>
              <w:numPr>
                <w:ilvl w:val="0"/>
                <w:numId w:val="9"/>
              </w:numPr>
              <w:tabs>
                <w:tab w:val="left" w:pos="274"/>
              </w:tabs>
              <w:spacing w:line="276" w:lineRule="auto"/>
              <w:ind w:left="208"/>
              <w:jc w:val="both"/>
            </w:pPr>
            <w:r>
              <w:rPr>
                <w:rFonts w:ascii="Times New Roman" w:hAnsi="Times New Roman" w:cs="Times New Roman"/>
                <w:sz w:val="26"/>
                <w:szCs w:val="26"/>
              </w:rPr>
              <w:t xml:space="preserve">доля объемов тепловой энергии,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тепловой </w:t>
            </w:r>
            <w:r>
              <w:rPr>
                <w:rFonts w:ascii="Times New Roman" w:hAnsi="Times New Roman" w:cs="Times New Roman"/>
                <w:sz w:val="26"/>
                <w:szCs w:val="26"/>
              </w:rPr>
              <w:lastRenderedPageBreak/>
              <w:t>энергии, потребляемой (используемой) на территории Думиничского района;</w:t>
            </w:r>
          </w:p>
          <w:p w:rsidR="001B690A" w:rsidRDefault="00482C49">
            <w:pPr>
              <w:pStyle w:val="ConsPlusNormal0"/>
              <w:numPr>
                <w:ilvl w:val="0"/>
                <w:numId w:val="9"/>
              </w:numPr>
              <w:tabs>
                <w:tab w:val="left" w:pos="274"/>
              </w:tabs>
              <w:spacing w:line="276" w:lineRule="auto"/>
              <w:ind w:left="208"/>
              <w:jc w:val="both"/>
            </w:pPr>
            <w:r>
              <w:rPr>
                <w:rFonts w:ascii="Times New Roman" w:hAnsi="Times New Roman" w:cs="Times New Roman"/>
                <w:sz w:val="26"/>
                <w:szCs w:val="26"/>
              </w:rPr>
              <w:t>доля объемов воды,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воды, потребляемой (используемой) на территории Думиничский района;</w:t>
            </w:r>
          </w:p>
          <w:p w:rsidR="00613576" w:rsidRPr="00613576" w:rsidRDefault="00482C49">
            <w:pPr>
              <w:pStyle w:val="af7"/>
              <w:numPr>
                <w:ilvl w:val="0"/>
                <w:numId w:val="7"/>
              </w:numPr>
              <w:ind w:left="-12"/>
              <w:jc w:val="both"/>
            </w:pPr>
            <w:r>
              <w:rPr>
                <w:sz w:val="26"/>
                <w:szCs w:val="26"/>
              </w:rPr>
              <w:t>- доля объемов природного газа, расчеты за который осуществляются с использованием приборов учета (в части многоквартирных домов - с использованием индивидуальных  приборов учета), в общем объеме природного газа, потребляемого (используемого) на территории Думиничского района</w:t>
            </w:r>
            <w:r>
              <w:rPr>
                <w:rFonts w:ascii="Courier New" w:hAnsi="Courier New" w:cs="Courier New"/>
              </w:rPr>
              <w:t xml:space="preserve">   </w:t>
            </w:r>
          </w:p>
          <w:p w:rsidR="00613576" w:rsidRDefault="00482C49" w:rsidP="00613576">
            <w:pPr>
              <w:pStyle w:val="ConsPlusNormal0"/>
              <w:numPr>
                <w:ilvl w:val="0"/>
                <w:numId w:val="9"/>
              </w:numPr>
              <w:tabs>
                <w:tab w:val="left" w:pos="274"/>
              </w:tabs>
              <w:spacing w:line="276" w:lineRule="auto"/>
              <w:ind w:left="208"/>
              <w:jc w:val="both"/>
            </w:pPr>
            <w:r>
              <w:rPr>
                <w:rFonts w:ascii="Courier New" w:hAnsi="Courier New" w:cs="Courier New"/>
              </w:rPr>
              <w:t xml:space="preserve">    </w:t>
            </w:r>
            <w:r w:rsidR="00613576">
              <w:rPr>
                <w:rFonts w:ascii="Times New Roman" w:hAnsi="Times New Roman" w:cs="Times New Roman"/>
                <w:sz w:val="26"/>
                <w:szCs w:val="26"/>
              </w:rPr>
              <w:t>динамика энергоемкости валового муниципального продукта;</w:t>
            </w:r>
          </w:p>
          <w:p w:rsidR="00613576" w:rsidRDefault="00613576" w:rsidP="00613576">
            <w:pPr>
              <w:pStyle w:val="ConsPlusNormal0"/>
              <w:numPr>
                <w:ilvl w:val="0"/>
                <w:numId w:val="9"/>
              </w:numPr>
              <w:tabs>
                <w:tab w:val="left" w:pos="274"/>
              </w:tabs>
              <w:spacing w:line="276" w:lineRule="auto"/>
              <w:ind w:left="208"/>
              <w:jc w:val="both"/>
            </w:pPr>
            <w:r>
              <w:rPr>
                <w:rFonts w:ascii="Times New Roman" w:hAnsi="Times New Roman" w:cs="Times New Roman"/>
                <w:sz w:val="26"/>
                <w:szCs w:val="26"/>
              </w:rPr>
              <w:t>доля объемов электрической энергии,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электрической энергии, потребляемой (используемой) на территории Думиничского района;</w:t>
            </w:r>
          </w:p>
          <w:p w:rsidR="00613576" w:rsidRDefault="00613576" w:rsidP="00613576">
            <w:pPr>
              <w:pStyle w:val="ConsPlusNormal0"/>
              <w:numPr>
                <w:ilvl w:val="0"/>
                <w:numId w:val="9"/>
              </w:numPr>
              <w:tabs>
                <w:tab w:val="left" w:pos="274"/>
              </w:tabs>
              <w:spacing w:line="276" w:lineRule="auto"/>
              <w:ind w:left="208"/>
              <w:jc w:val="both"/>
            </w:pPr>
            <w:r>
              <w:rPr>
                <w:rFonts w:ascii="Times New Roman" w:hAnsi="Times New Roman" w:cs="Times New Roman"/>
                <w:sz w:val="26"/>
                <w:szCs w:val="26"/>
              </w:rPr>
              <w:t>доля объемов тепловой энергии,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тепловой энергии, потребляемой (используемой) на территории Думиничского района;</w:t>
            </w:r>
          </w:p>
          <w:p w:rsidR="00613576" w:rsidRDefault="00613576" w:rsidP="00613576">
            <w:pPr>
              <w:pStyle w:val="ConsPlusNormal0"/>
              <w:numPr>
                <w:ilvl w:val="0"/>
                <w:numId w:val="9"/>
              </w:numPr>
              <w:tabs>
                <w:tab w:val="left" w:pos="274"/>
              </w:tabs>
              <w:spacing w:line="276" w:lineRule="auto"/>
              <w:ind w:left="208"/>
              <w:jc w:val="both"/>
            </w:pPr>
            <w:r>
              <w:rPr>
                <w:rFonts w:ascii="Times New Roman" w:hAnsi="Times New Roman" w:cs="Times New Roman"/>
                <w:sz w:val="26"/>
                <w:szCs w:val="26"/>
              </w:rPr>
              <w:t>доля объемов воды,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воды, потребляемой (используемой) на территории Думиничский района;</w:t>
            </w:r>
          </w:p>
          <w:p w:rsidR="00613576" w:rsidRPr="00F54128" w:rsidRDefault="00613576" w:rsidP="00613576">
            <w:pPr>
              <w:pStyle w:val="af7"/>
              <w:numPr>
                <w:ilvl w:val="0"/>
                <w:numId w:val="7"/>
              </w:numPr>
              <w:ind w:left="-12"/>
              <w:jc w:val="both"/>
            </w:pPr>
            <w:r>
              <w:rPr>
                <w:sz w:val="26"/>
                <w:szCs w:val="26"/>
              </w:rPr>
              <w:t>- доля объемов природного газа, расчеты за который осуществляются с использованием приборов учета (в части многоквартирных домов - с использованием индивидуальных  приборов учета), в общем объеме природного газа, потребляемого (используемого) на территории Думиничского района</w:t>
            </w:r>
            <w:r>
              <w:rPr>
                <w:rFonts w:ascii="Courier New" w:hAnsi="Courier New" w:cs="Courier New"/>
              </w:rPr>
              <w:t xml:space="preserve">   </w:t>
            </w:r>
          </w:p>
          <w:p w:rsidR="00613576" w:rsidRPr="001A7787" w:rsidRDefault="00613576" w:rsidP="00613576">
            <w:pPr>
              <w:pStyle w:val="s1"/>
              <w:jc w:val="both"/>
              <w:rPr>
                <w:sz w:val="26"/>
                <w:szCs w:val="26"/>
              </w:rPr>
            </w:pPr>
            <w:r w:rsidRPr="001A7787">
              <w:rPr>
                <w:rFonts w:ascii="Courier New" w:hAnsi="Courier New" w:cs="Courier New"/>
                <w:sz w:val="26"/>
                <w:szCs w:val="26"/>
              </w:rPr>
              <w:t xml:space="preserve">-  </w:t>
            </w:r>
            <w:r w:rsidRPr="001A7787">
              <w:rPr>
                <w:sz w:val="26"/>
                <w:szCs w:val="26"/>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613576" w:rsidRPr="001A7787" w:rsidRDefault="00613576" w:rsidP="00613576">
            <w:pPr>
              <w:pStyle w:val="s1"/>
              <w:jc w:val="both"/>
              <w:rPr>
                <w:sz w:val="26"/>
                <w:szCs w:val="26"/>
              </w:rPr>
            </w:pPr>
            <w:r>
              <w:rPr>
                <w:sz w:val="26"/>
                <w:szCs w:val="26"/>
              </w:rPr>
              <w:t xml:space="preserve">-    </w:t>
            </w:r>
            <w:r w:rsidRPr="001A7787">
              <w:rPr>
                <w:sz w:val="26"/>
                <w:szCs w:val="26"/>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613576" w:rsidRPr="001A7787" w:rsidRDefault="00613576" w:rsidP="00613576">
            <w:pPr>
              <w:pStyle w:val="s1"/>
              <w:jc w:val="both"/>
              <w:rPr>
                <w:sz w:val="26"/>
                <w:szCs w:val="26"/>
              </w:rPr>
            </w:pPr>
            <w:r>
              <w:rPr>
                <w:sz w:val="26"/>
                <w:szCs w:val="26"/>
              </w:rPr>
              <w:t xml:space="preserve">-   </w:t>
            </w:r>
            <w:r w:rsidRPr="001A7787">
              <w:rPr>
                <w:sz w:val="26"/>
                <w:szCs w:val="26"/>
              </w:rPr>
              <w:t xml:space="preserve">удельный расход холодной воды на снабжение органов местного </w:t>
            </w:r>
            <w:r w:rsidRPr="001A7787">
              <w:rPr>
                <w:sz w:val="26"/>
                <w:szCs w:val="26"/>
              </w:rPr>
              <w:lastRenderedPageBreak/>
              <w:t>самоуправления и муниципальных учреждений (в расчете на 1 человека);</w:t>
            </w:r>
          </w:p>
          <w:p w:rsidR="00613576" w:rsidRPr="001A7787" w:rsidRDefault="00613576" w:rsidP="00613576">
            <w:pPr>
              <w:pStyle w:val="s1"/>
              <w:jc w:val="both"/>
              <w:rPr>
                <w:sz w:val="26"/>
                <w:szCs w:val="26"/>
              </w:rPr>
            </w:pPr>
            <w:r>
              <w:rPr>
                <w:sz w:val="26"/>
                <w:szCs w:val="26"/>
              </w:rPr>
              <w:t xml:space="preserve">-   </w:t>
            </w:r>
            <w:r w:rsidRPr="001A7787">
              <w:rPr>
                <w:sz w:val="26"/>
                <w:szCs w:val="26"/>
              </w:rPr>
              <w:t>удельный расход природного газа на снабжение органов местного самоуправления и муниципальных учреждений (в расчете на 1 человека);</w:t>
            </w:r>
          </w:p>
          <w:p w:rsidR="00613576" w:rsidRPr="001A7787" w:rsidRDefault="00613576" w:rsidP="00613576">
            <w:pPr>
              <w:pStyle w:val="s1"/>
              <w:jc w:val="both"/>
              <w:rPr>
                <w:sz w:val="26"/>
                <w:szCs w:val="26"/>
              </w:rPr>
            </w:pPr>
            <w:r>
              <w:rPr>
                <w:sz w:val="26"/>
                <w:szCs w:val="26"/>
              </w:rPr>
              <w:t xml:space="preserve">-   </w:t>
            </w:r>
            <w:r w:rsidRPr="001A7787">
              <w:rPr>
                <w:sz w:val="26"/>
                <w:szCs w:val="26"/>
              </w:rPr>
              <w:t>отношение экономии энергетических ресурсов и воды в стоимостном выражении, достижение которой планируется в результате реализации энергосервисных договоров (контрактов), заключенных органами местного самоуправления и муниципальными учреждениями, к общему объему финансирования муниципальной программы;</w:t>
            </w:r>
          </w:p>
          <w:p w:rsidR="00613576" w:rsidRDefault="00613576" w:rsidP="00613576">
            <w:pPr>
              <w:pStyle w:val="s1"/>
              <w:jc w:val="both"/>
            </w:pPr>
            <w:r>
              <w:rPr>
                <w:sz w:val="26"/>
                <w:szCs w:val="26"/>
              </w:rPr>
              <w:t xml:space="preserve">- </w:t>
            </w:r>
            <w:r w:rsidRPr="001A7787">
              <w:rPr>
                <w:sz w:val="26"/>
                <w:szCs w:val="26"/>
              </w:rPr>
              <w:t>количество энергосервисных договоров (контрактов), заключенных органами местного самоуправления и муниципальными учреждениями</w:t>
            </w:r>
            <w:r>
              <w:t>.</w:t>
            </w:r>
          </w:p>
          <w:p w:rsidR="00613576" w:rsidRPr="001A7787" w:rsidRDefault="00613576" w:rsidP="00613576">
            <w:pPr>
              <w:pStyle w:val="s1"/>
              <w:rPr>
                <w:sz w:val="26"/>
                <w:szCs w:val="26"/>
              </w:rPr>
            </w:pPr>
            <w:r w:rsidRPr="001A7787">
              <w:rPr>
                <w:sz w:val="26"/>
                <w:szCs w:val="26"/>
              </w:rPr>
              <w:t>-   удельный расход тепловой энергии в многоквартирных домах (в расчете на 1 кв. метр общей площади);</w:t>
            </w:r>
          </w:p>
          <w:p w:rsidR="00613576" w:rsidRPr="001A7787" w:rsidRDefault="00613576" w:rsidP="00613576">
            <w:pPr>
              <w:pStyle w:val="s1"/>
              <w:rPr>
                <w:sz w:val="26"/>
                <w:szCs w:val="26"/>
              </w:rPr>
            </w:pPr>
            <w:r w:rsidRPr="001A7787">
              <w:rPr>
                <w:sz w:val="26"/>
                <w:szCs w:val="26"/>
              </w:rPr>
              <w:t>-  удельный расход холодной воды в многоквартирных домах (в расчете на 1 жителя);</w:t>
            </w:r>
          </w:p>
          <w:p w:rsidR="00613576" w:rsidRPr="001A7787" w:rsidRDefault="00613576" w:rsidP="00613576">
            <w:pPr>
              <w:pStyle w:val="s1"/>
              <w:rPr>
                <w:sz w:val="26"/>
                <w:szCs w:val="26"/>
              </w:rPr>
            </w:pPr>
            <w:r w:rsidRPr="001A7787">
              <w:rPr>
                <w:sz w:val="26"/>
                <w:szCs w:val="26"/>
              </w:rPr>
              <w:t>-  удельный расход горячей воды в многоквартирных домах (в расчете на 1 жителя);</w:t>
            </w:r>
          </w:p>
          <w:p w:rsidR="00613576" w:rsidRPr="001A7787" w:rsidRDefault="00613576" w:rsidP="00613576">
            <w:pPr>
              <w:pStyle w:val="s1"/>
              <w:rPr>
                <w:sz w:val="26"/>
                <w:szCs w:val="26"/>
              </w:rPr>
            </w:pPr>
            <w:r w:rsidRPr="001A7787">
              <w:rPr>
                <w:sz w:val="26"/>
                <w:szCs w:val="26"/>
              </w:rPr>
              <w:t>-  удельный расход электрической энергии в многоквартирных домах (в расчете на 1 кв. метр общей площади);</w:t>
            </w:r>
          </w:p>
          <w:p w:rsidR="00613576" w:rsidRPr="001A7787" w:rsidRDefault="00613576" w:rsidP="00613576">
            <w:pPr>
              <w:pStyle w:val="s1"/>
              <w:rPr>
                <w:sz w:val="26"/>
                <w:szCs w:val="26"/>
              </w:rPr>
            </w:pPr>
            <w:r w:rsidRPr="001A7787">
              <w:rPr>
                <w:sz w:val="26"/>
                <w:szCs w:val="26"/>
              </w:rPr>
              <w:t>-  удельный расход природного газа в многоквартирных домах с индивидуальными системами газового отопления (в расчете на 1 кв. метр общей площади);</w:t>
            </w:r>
          </w:p>
          <w:p w:rsidR="00613576" w:rsidRPr="001A7787" w:rsidRDefault="00613576" w:rsidP="00613576">
            <w:pPr>
              <w:pStyle w:val="s1"/>
              <w:rPr>
                <w:sz w:val="26"/>
                <w:szCs w:val="26"/>
              </w:rPr>
            </w:pPr>
            <w:r w:rsidRPr="001A7787">
              <w:rPr>
                <w:sz w:val="26"/>
                <w:szCs w:val="26"/>
              </w:rPr>
              <w:t>-  удельный расход природного газа в многоквартирных домах с иными системами теплоснабжения (в расчете на 1 жителя);</w:t>
            </w:r>
          </w:p>
          <w:p w:rsidR="00613576" w:rsidRPr="001A7787" w:rsidRDefault="00613576" w:rsidP="00613576">
            <w:pPr>
              <w:pStyle w:val="s1"/>
              <w:rPr>
                <w:sz w:val="26"/>
                <w:szCs w:val="26"/>
              </w:rPr>
            </w:pPr>
            <w:r w:rsidRPr="001A7787">
              <w:rPr>
                <w:sz w:val="26"/>
                <w:szCs w:val="26"/>
              </w:rPr>
              <w:t>-  удельный суммарный расход энергетических ресурсов в многоквартирных домах.</w:t>
            </w:r>
          </w:p>
          <w:p w:rsidR="00613576" w:rsidRPr="001A7787" w:rsidRDefault="00613576" w:rsidP="00613576">
            <w:pPr>
              <w:pStyle w:val="s1"/>
              <w:rPr>
                <w:sz w:val="26"/>
                <w:szCs w:val="26"/>
              </w:rPr>
            </w:pPr>
            <w:r w:rsidRPr="001A7787">
              <w:rPr>
                <w:sz w:val="26"/>
                <w:szCs w:val="26"/>
              </w:rPr>
              <w:t>- удельный расход топлива на выработку тепловой энергии на котельных;</w:t>
            </w:r>
          </w:p>
          <w:p w:rsidR="00613576" w:rsidRPr="001A7787" w:rsidRDefault="00613576" w:rsidP="00613576">
            <w:pPr>
              <w:pStyle w:val="s1"/>
              <w:rPr>
                <w:sz w:val="26"/>
                <w:szCs w:val="26"/>
              </w:rPr>
            </w:pPr>
            <w:r w:rsidRPr="001A7787">
              <w:rPr>
                <w:sz w:val="26"/>
                <w:szCs w:val="26"/>
              </w:rPr>
              <w:t>- удельный расход электрической энергии, используемой при передаче тепловой энергии в системах теплоснабжения;</w:t>
            </w:r>
          </w:p>
          <w:p w:rsidR="00613576" w:rsidRPr="001A7787" w:rsidRDefault="00613576" w:rsidP="00613576">
            <w:pPr>
              <w:pStyle w:val="s1"/>
              <w:rPr>
                <w:sz w:val="26"/>
                <w:szCs w:val="26"/>
              </w:rPr>
            </w:pPr>
            <w:r w:rsidRPr="001A7787">
              <w:rPr>
                <w:sz w:val="26"/>
                <w:szCs w:val="26"/>
              </w:rPr>
              <w:t>- доля потерь тепловой энергии при ее передаче в общем объеме переданной тепловой энергии;</w:t>
            </w:r>
          </w:p>
          <w:p w:rsidR="00613576" w:rsidRPr="001A7787" w:rsidRDefault="00613576" w:rsidP="00613576">
            <w:pPr>
              <w:pStyle w:val="s1"/>
              <w:rPr>
                <w:sz w:val="26"/>
                <w:szCs w:val="26"/>
              </w:rPr>
            </w:pPr>
            <w:r w:rsidRPr="001A7787">
              <w:rPr>
                <w:sz w:val="26"/>
                <w:szCs w:val="26"/>
              </w:rPr>
              <w:t xml:space="preserve">- доля потерь воды при ее передаче в общем объеме переданной </w:t>
            </w:r>
            <w:r w:rsidRPr="001A7787">
              <w:rPr>
                <w:sz w:val="26"/>
                <w:szCs w:val="26"/>
              </w:rPr>
              <w:lastRenderedPageBreak/>
              <w:t>воды;</w:t>
            </w:r>
          </w:p>
          <w:p w:rsidR="00613576" w:rsidRPr="001A7787" w:rsidRDefault="00613576" w:rsidP="00613576">
            <w:pPr>
              <w:pStyle w:val="s1"/>
              <w:rPr>
                <w:sz w:val="26"/>
                <w:szCs w:val="26"/>
              </w:rPr>
            </w:pPr>
            <w:r w:rsidRPr="001A7787">
              <w:rPr>
                <w:sz w:val="26"/>
                <w:szCs w:val="26"/>
              </w:rPr>
              <w:t>- удельный расход электрической энергии, используемой для передачи (транспортировки) воды в системах водоснабжения (на 1 куб. метр);</w:t>
            </w:r>
          </w:p>
          <w:p w:rsidR="00613576" w:rsidRPr="001A7787" w:rsidRDefault="00613576" w:rsidP="00613576">
            <w:pPr>
              <w:pStyle w:val="s1"/>
              <w:rPr>
                <w:sz w:val="26"/>
                <w:szCs w:val="26"/>
              </w:rPr>
            </w:pPr>
            <w:r w:rsidRPr="001A7787">
              <w:rPr>
                <w:sz w:val="26"/>
                <w:szCs w:val="26"/>
              </w:rPr>
              <w:t>- удельный расход электрической энергии, используемой в системах водоотведения (на 1 куб. метр);</w:t>
            </w:r>
          </w:p>
          <w:p w:rsidR="00613576" w:rsidRPr="001A7787" w:rsidRDefault="00613576" w:rsidP="00613576">
            <w:pPr>
              <w:pStyle w:val="s1"/>
              <w:rPr>
                <w:sz w:val="26"/>
                <w:szCs w:val="26"/>
              </w:rPr>
            </w:pPr>
            <w:r w:rsidRPr="001A7787">
              <w:rPr>
                <w:sz w:val="26"/>
                <w:szCs w:val="26"/>
              </w:rPr>
              <w:t>- 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p w:rsidR="00613576" w:rsidRPr="001A7787" w:rsidRDefault="00613576" w:rsidP="00613576">
            <w:pPr>
              <w:pStyle w:val="s1"/>
              <w:rPr>
                <w:sz w:val="26"/>
                <w:szCs w:val="26"/>
              </w:rPr>
            </w:pPr>
            <w:r w:rsidRPr="001A7787">
              <w:rPr>
                <w:sz w:val="26"/>
                <w:szCs w:val="26"/>
              </w:rPr>
              <w:t>- количество высокоэкономичных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w:t>
            </w:r>
          </w:p>
          <w:p w:rsidR="00613576" w:rsidRPr="001A7787" w:rsidRDefault="00613576" w:rsidP="00613576">
            <w:pPr>
              <w:pStyle w:val="s1"/>
              <w:rPr>
                <w:sz w:val="26"/>
                <w:szCs w:val="26"/>
              </w:rPr>
            </w:pPr>
            <w:r w:rsidRPr="001A7787">
              <w:rPr>
                <w:sz w:val="26"/>
                <w:szCs w:val="26"/>
              </w:rPr>
              <w:t>- количество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w:t>
            </w:r>
          </w:p>
          <w:p w:rsidR="00613576" w:rsidRPr="001A7787" w:rsidRDefault="00613576" w:rsidP="00613576">
            <w:pPr>
              <w:pStyle w:val="s1"/>
              <w:rPr>
                <w:sz w:val="26"/>
                <w:szCs w:val="26"/>
              </w:rPr>
            </w:pPr>
            <w:r w:rsidRPr="001A7787">
              <w:rPr>
                <w:sz w:val="26"/>
                <w:szCs w:val="26"/>
              </w:rPr>
              <w:t>- 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которых осуществляется муниципальным образованием;</w:t>
            </w:r>
          </w:p>
          <w:p w:rsidR="00613576" w:rsidRPr="001A7787" w:rsidRDefault="00613576" w:rsidP="00613576">
            <w:pPr>
              <w:pStyle w:val="s1"/>
              <w:rPr>
                <w:sz w:val="26"/>
                <w:szCs w:val="26"/>
              </w:rPr>
            </w:pPr>
            <w:r w:rsidRPr="001A7787">
              <w:rPr>
                <w:sz w:val="26"/>
                <w:szCs w:val="26"/>
              </w:rPr>
              <w:t>- 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которых осуществляется муниципальным образованием;</w:t>
            </w:r>
          </w:p>
          <w:p w:rsidR="00613576" w:rsidRPr="001A7787" w:rsidRDefault="00613576" w:rsidP="00613576">
            <w:pPr>
              <w:pStyle w:val="s1"/>
              <w:rPr>
                <w:sz w:val="26"/>
                <w:szCs w:val="26"/>
              </w:rPr>
            </w:pPr>
            <w:r w:rsidRPr="001A7787">
              <w:rPr>
                <w:sz w:val="26"/>
                <w:szCs w:val="26"/>
              </w:rPr>
              <w:t xml:space="preserve">- количество транспортных средств, используемых органами местного самоуправления, муниципальными учреждениями, муниципальными унитарными предприятиями,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w:t>
            </w:r>
            <w:r w:rsidRPr="001A7787">
              <w:rPr>
                <w:sz w:val="26"/>
                <w:szCs w:val="26"/>
              </w:rPr>
              <w:lastRenderedPageBreak/>
              <w:t>топлива;</w:t>
            </w:r>
          </w:p>
          <w:p w:rsidR="00613576" w:rsidRPr="001A7787" w:rsidRDefault="00613576" w:rsidP="00613576">
            <w:pPr>
              <w:pStyle w:val="s1"/>
              <w:rPr>
                <w:sz w:val="26"/>
                <w:szCs w:val="26"/>
              </w:rPr>
            </w:pPr>
            <w:r w:rsidRPr="001A7787">
              <w:rPr>
                <w:sz w:val="26"/>
                <w:szCs w:val="26"/>
              </w:rPr>
              <w:t>- количество транспортных средств с автономным источником электрического питания, используемых органами местного самоуправления, муниципальными учреждениями и муниципальными унитарными предприятиями.</w:t>
            </w:r>
          </w:p>
          <w:p w:rsidR="001B690A" w:rsidRDefault="00482C49">
            <w:pPr>
              <w:pStyle w:val="af7"/>
              <w:numPr>
                <w:ilvl w:val="0"/>
                <w:numId w:val="7"/>
              </w:numPr>
              <w:ind w:left="-12"/>
              <w:jc w:val="both"/>
            </w:pPr>
            <w:r>
              <w:rPr>
                <w:rFonts w:ascii="Courier New" w:hAnsi="Courier New" w:cs="Courier New"/>
              </w:rPr>
              <w:t xml:space="preserve">        </w:t>
            </w:r>
          </w:p>
        </w:tc>
      </w:tr>
      <w:tr w:rsidR="001B690A">
        <w:tc>
          <w:tcPr>
            <w:tcW w:w="2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690A" w:rsidRDefault="00482C49">
            <w:pPr>
              <w:pStyle w:val="af7"/>
              <w:numPr>
                <w:ilvl w:val="0"/>
                <w:numId w:val="1"/>
              </w:numPr>
              <w:tabs>
                <w:tab w:val="left" w:pos="284"/>
              </w:tabs>
              <w:ind w:left="0"/>
            </w:pPr>
            <w:r>
              <w:rPr>
                <w:sz w:val="26"/>
                <w:szCs w:val="26"/>
              </w:rPr>
              <w:lastRenderedPageBreak/>
              <w:t>Сроки и этапы реализации муниципальной программы</w:t>
            </w:r>
          </w:p>
        </w:tc>
        <w:tc>
          <w:tcPr>
            <w:tcW w:w="7617" w:type="dxa"/>
            <w:gridSpan w:val="9"/>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690A" w:rsidRDefault="00482C49">
            <w:pPr>
              <w:pStyle w:val="ConsPlusCell"/>
            </w:pPr>
            <w:r>
              <w:t>2014-2019 годы</w:t>
            </w:r>
          </w:p>
        </w:tc>
      </w:tr>
      <w:tr w:rsidR="001B690A">
        <w:trPr>
          <w:trHeight w:val="216"/>
        </w:trPr>
        <w:tc>
          <w:tcPr>
            <w:tcW w:w="223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690A" w:rsidRDefault="00482C49">
            <w:pPr>
              <w:pStyle w:val="af7"/>
              <w:numPr>
                <w:ilvl w:val="0"/>
                <w:numId w:val="1"/>
              </w:numPr>
              <w:tabs>
                <w:tab w:val="left" w:pos="284"/>
              </w:tabs>
              <w:ind w:left="0"/>
            </w:pPr>
            <w:r>
              <w:rPr>
                <w:sz w:val="26"/>
                <w:szCs w:val="26"/>
              </w:rPr>
              <w:t>Объемы финансирования муниципальной программы за счет всех источников финансирования</w:t>
            </w:r>
          </w:p>
        </w:tc>
        <w:tc>
          <w:tcPr>
            <w:tcW w:w="170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690A" w:rsidRDefault="00482C49">
            <w:pPr>
              <w:pStyle w:val="a3"/>
              <w:jc w:val="center"/>
            </w:pPr>
            <w:r>
              <w:rPr>
                <w:sz w:val="20"/>
                <w:szCs w:val="20"/>
              </w:rPr>
              <w:t>Наименование показателя</w:t>
            </w:r>
          </w:p>
        </w:tc>
        <w:tc>
          <w:tcPr>
            <w:tcW w:w="70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690A" w:rsidRDefault="00482C49">
            <w:pPr>
              <w:pStyle w:val="a3"/>
              <w:ind w:left="-57" w:right="-57"/>
              <w:jc w:val="center"/>
            </w:pPr>
            <w:r>
              <w:rPr>
                <w:sz w:val="20"/>
                <w:szCs w:val="20"/>
              </w:rPr>
              <w:t>Всего (тыс. руб.)</w:t>
            </w:r>
          </w:p>
        </w:tc>
        <w:tc>
          <w:tcPr>
            <w:tcW w:w="5209" w:type="dxa"/>
            <w:gridSpan w:val="7"/>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690A" w:rsidRDefault="00482C49">
            <w:pPr>
              <w:pStyle w:val="a3"/>
              <w:jc w:val="center"/>
            </w:pPr>
            <w:r>
              <w:rPr>
                <w:sz w:val="22"/>
                <w:szCs w:val="22"/>
              </w:rPr>
              <w:t>в том числе по годам:</w:t>
            </w:r>
          </w:p>
        </w:tc>
      </w:tr>
      <w:tr w:rsidR="001B690A">
        <w:trPr>
          <w:trHeight w:val="214"/>
        </w:trPr>
        <w:tc>
          <w:tcPr>
            <w:tcW w:w="223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690A" w:rsidRDefault="001B690A">
            <w:pPr>
              <w:pStyle w:val="af7"/>
              <w:numPr>
                <w:ilvl w:val="0"/>
                <w:numId w:val="1"/>
              </w:numPr>
              <w:tabs>
                <w:tab w:val="left" w:pos="284"/>
              </w:tabs>
              <w:ind w:left="0"/>
            </w:pPr>
          </w:p>
        </w:tc>
        <w:tc>
          <w:tcPr>
            <w:tcW w:w="170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690A" w:rsidRDefault="001B690A">
            <w:pPr>
              <w:pStyle w:val="a3"/>
            </w:pPr>
          </w:p>
        </w:tc>
        <w:tc>
          <w:tcPr>
            <w:tcW w:w="70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690A" w:rsidRDefault="001B690A">
            <w:pPr>
              <w:pStyle w:val="a3"/>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690A" w:rsidRDefault="00482C49">
            <w:pPr>
              <w:pStyle w:val="a3"/>
              <w:ind w:left="-57" w:right="-113"/>
              <w:jc w:val="center"/>
            </w:pPr>
            <w:r>
              <w:rPr>
                <w:sz w:val="22"/>
                <w:szCs w:val="22"/>
              </w:rPr>
              <w:t>2014</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690A" w:rsidRDefault="00482C49">
            <w:pPr>
              <w:pStyle w:val="a3"/>
              <w:ind w:left="-57" w:right="-113"/>
              <w:jc w:val="center"/>
            </w:pPr>
            <w:r>
              <w:rPr>
                <w:sz w:val="22"/>
                <w:szCs w:val="22"/>
              </w:rPr>
              <w:t>2015</w:t>
            </w:r>
          </w:p>
        </w:tc>
        <w:tc>
          <w:tcPr>
            <w:tcW w:w="6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690A" w:rsidRDefault="00482C49">
            <w:pPr>
              <w:pStyle w:val="a3"/>
              <w:ind w:left="-57" w:right="-113"/>
              <w:jc w:val="center"/>
            </w:pPr>
            <w:r>
              <w:rPr>
                <w:sz w:val="22"/>
                <w:szCs w:val="22"/>
              </w:rPr>
              <w:t>2016</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690A" w:rsidRDefault="00482C49">
            <w:pPr>
              <w:pStyle w:val="a3"/>
              <w:ind w:left="-57" w:right="-113"/>
              <w:jc w:val="center"/>
            </w:pPr>
            <w:r>
              <w:rPr>
                <w:sz w:val="22"/>
                <w:szCs w:val="22"/>
              </w:rPr>
              <w:t>2017</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690A" w:rsidRDefault="00482C49">
            <w:pPr>
              <w:pStyle w:val="a3"/>
              <w:ind w:left="-57" w:right="-113"/>
              <w:jc w:val="center"/>
            </w:pPr>
            <w:r>
              <w:rPr>
                <w:sz w:val="22"/>
                <w:szCs w:val="22"/>
              </w:rPr>
              <w:t>2018</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690A" w:rsidRDefault="00482C49">
            <w:pPr>
              <w:pStyle w:val="a3"/>
              <w:ind w:left="-57" w:right="-113"/>
              <w:jc w:val="center"/>
            </w:pPr>
            <w:r>
              <w:rPr>
                <w:sz w:val="22"/>
                <w:szCs w:val="22"/>
              </w:rPr>
              <w:t>2019</w:t>
            </w:r>
          </w:p>
        </w:tc>
        <w:tc>
          <w:tcPr>
            <w:tcW w:w="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690A" w:rsidRDefault="001B690A">
            <w:pPr>
              <w:pStyle w:val="a3"/>
              <w:ind w:left="-57" w:right="-113"/>
              <w:jc w:val="center"/>
            </w:pPr>
          </w:p>
        </w:tc>
      </w:tr>
      <w:tr w:rsidR="006F3F34">
        <w:trPr>
          <w:trHeight w:val="214"/>
        </w:trPr>
        <w:tc>
          <w:tcPr>
            <w:tcW w:w="223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3F34" w:rsidRDefault="006F3F34">
            <w:pPr>
              <w:pStyle w:val="af7"/>
              <w:numPr>
                <w:ilvl w:val="0"/>
                <w:numId w:val="1"/>
              </w:numPr>
              <w:tabs>
                <w:tab w:val="left" w:pos="284"/>
              </w:tabs>
              <w:ind w:left="0"/>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3F34" w:rsidRDefault="006F3F34">
            <w:pPr>
              <w:pStyle w:val="a3"/>
            </w:pPr>
            <w:r>
              <w:rPr>
                <w:b/>
                <w:sz w:val="26"/>
                <w:szCs w:val="26"/>
              </w:rPr>
              <w:t>ВСЕГО</w:t>
            </w:r>
          </w:p>
          <w:p w:rsidR="006F3F34" w:rsidRDefault="006F3F34">
            <w:pPr>
              <w:pStyle w:val="a3"/>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Pr="0054700F" w:rsidRDefault="00293252" w:rsidP="00B320D0">
            <w:pPr>
              <w:pStyle w:val="a3"/>
              <w:ind w:left="-57" w:right="-57"/>
              <w:jc w:val="center"/>
              <w:rPr>
                <w:sz w:val="20"/>
                <w:szCs w:val="20"/>
              </w:rPr>
            </w:pPr>
            <w:r>
              <w:rPr>
                <w:b/>
                <w:bCs/>
                <w:sz w:val="20"/>
                <w:szCs w:val="20"/>
              </w:rPr>
              <w:t>52685,277</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Pr="00D30667" w:rsidRDefault="00293252" w:rsidP="00BC761D">
            <w:pPr>
              <w:pStyle w:val="a3"/>
              <w:ind w:left="-57" w:right="-57"/>
              <w:jc w:val="center"/>
              <w:rPr>
                <w:b/>
                <w:sz w:val="20"/>
                <w:szCs w:val="20"/>
              </w:rPr>
            </w:pPr>
            <w:r>
              <w:rPr>
                <w:b/>
                <w:sz w:val="20"/>
                <w:szCs w:val="20"/>
              </w:rPr>
              <w:t>29655,277</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Pr="0054700F" w:rsidRDefault="00293252" w:rsidP="00B320D0">
            <w:pPr>
              <w:pStyle w:val="a3"/>
              <w:ind w:left="-57" w:right="-57"/>
              <w:jc w:val="center"/>
              <w:rPr>
                <w:sz w:val="20"/>
                <w:szCs w:val="20"/>
              </w:rPr>
            </w:pPr>
            <w:r>
              <w:rPr>
                <w:b/>
                <w:sz w:val="20"/>
                <w:szCs w:val="20"/>
              </w:rPr>
              <w:t>7760</w:t>
            </w:r>
          </w:p>
        </w:tc>
        <w:tc>
          <w:tcPr>
            <w:tcW w:w="6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Pr="0054700F" w:rsidRDefault="00BC761D" w:rsidP="00B320D0">
            <w:pPr>
              <w:pStyle w:val="a3"/>
              <w:ind w:left="-57" w:right="-57"/>
              <w:jc w:val="center"/>
              <w:rPr>
                <w:sz w:val="20"/>
                <w:szCs w:val="20"/>
              </w:rPr>
            </w:pPr>
            <w:r>
              <w:rPr>
                <w:b/>
                <w:sz w:val="20"/>
                <w:szCs w:val="20"/>
              </w:rPr>
              <w:t>300</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Pr="0054700F" w:rsidRDefault="00BC761D" w:rsidP="00B320D0">
            <w:pPr>
              <w:pStyle w:val="a3"/>
              <w:ind w:left="-57" w:right="-57"/>
              <w:jc w:val="center"/>
              <w:rPr>
                <w:sz w:val="20"/>
                <w:szCs w:val="20"/>
              </w:rPr>
            </w:pPr>
            <w:r>
              <w:rPr>
                <w:b/>
                <w:sz w:val="20"/>
                <w:szCs w:val="20"/>
              </w:rPr>
              <w:t>3600</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Pr="0054700F" w:rsidRDefault="006F3F34" w:rsidP="00B320D0">
            <w:pPr>
              <w:pStyle w:val="a3"/>
              <w:ind w:left="-57" w:right="-57"/>
              <w:jc w:val="center"/>
              <w:rPr>
                <w:sz w:val="20"/>
                <w:szCs w:val="20"/>
              </w:rPr>
            </w:pPr>
            <w:r w:rsidRPr="0054700F">
              <w:rPr>
                <w:b/>
                <w:sz w:val="20"/>
                <w:szCs w:val="20"/>
              </w:rPr>
              <w:t>4700</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Pr="0054700F" w:rsidRDefault="006F3F34" w:rsidP="00B320D0">
            <w:pPr>
              <w:pStyle w:val="a3"/>
              <w:ind w:left="-57" w:right="-57"/>
              <w:jc w:val="center"/>
              <w:rPr>
                <w:sz w:val="20"/>
                <w:szCs w:val="20"/>
              </w:rPr>
            </w:pPr>
            <w:r w:rsidRPr="0054700F">
              <w:rPr>
                <w:b/>
                <w:sz w:val="20"/>
                <w:szCs w:val="20"/>
              </w:rPr>
              <w:t>5070</w:t>
            </w:r>
          </w:p>
        </w:tc>
        <w:tc>
          <w:tcPr>
            <w:tcW w:w="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pPr>
              <w:pStyle w:val="a3"/>
              <w:ind w:left="-57" w:right="-57"/>
              <w:jc w:val="center"/>
            </w:pPr>
          </w:p>
        </w:tc>
      </w:tr>
      <w:tr w:rsidR="006F3F34">
        <w:trPr>
          <w:trHeight w:val="214"/>
        </w:trPr>
        <w:tc>
          <w:tcPr>
            <w:tcW w:w="223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3F34" w:rsidRDefault="006F3F34">
            <w:pPr>
              <w:pStyle w:val="af7"/>
              <w:numPr>
                <w:ilvl w:val="0"/>
                <w:numId w:val="1"/>
              </w:numPr>
              <w:tabs>
                <w:tab w:val="left" w:pos="284"/>
              </w:tabs>
              <w:ind w:left="0"/>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3F34" w:rsidRDefault="006F3F34">
            <w:pPr>
              <w:pStyle w:val="a3"/>
            </w:pPr>
            <w:r>
              <w:rPr>
                <w:sz w:val="20"/>
                <w:szCs w:val="20"/>
              </w:rPr>
              <w:t>в том числе по источникам финансирования:</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Pr="0054700F" w:rsidRDefault="006F3F34" w:rsidP="00B320D0">
            <w:pPr>
              <w:pStyle w:val="a3"/>
              <w:ind w:left="-57" w:right="-57"/>
              <w:jc w:val="center"/>
              <w:rPr>
                <w:sz w:val="20"/>
                <w:szCs w:val="20"/>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Pr="0054700F" w:rsidRDefault="006F3F34" w:rsidP="00B320D0">
            <w:pPr>
              <w:pStyle w:val="a3"/>
              <w:ind w:left="-57" w:right="-57"/>
              <w:jc w:val="center"/>
              <w:rPr>
                <w:sz w:val="20"/>
                <w:szCs w:val="20"/>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Pr="0054700F" w:rsidRDefault="006F3F34" w:rsidP="00B320D0">
            <w:pPr>
              <w:pStyle w:val="a3"/>
              <w:ind w:left="-57" w:right="-57"/>
              <w:jc w:val="center"/>
              <w:rPr>
                <w:sz w:val="20"/>
                <w:szCs w:val="20"/>
              </w:rPr>
            </w:pPr>
          </w:p>
        </w:tc>
        <w:tc>
          <w:tcPr>
            <w:tcW w:w="6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Pr="0054700F" w:rsidRDefault="006F3F34" w:rsidP="00B320D0">
            <w:pPr>
              <w:pStyle w:val="a3"/>
              <w:ind w:left="-57" w:right="-57"/>
              <w:jc w:val="center"/>
              <w:rPr>
                <w:sz w:val="20"/>
                <w:szCs w:val="20"/>
              </w:rPr>
            </w:pP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Pr="0054700F" w:rsidRDefault="006F3F34" w:rsidP="00B320D0">
            <w:pPr>
              <w:pStyle w:val="a3"/>
              <w:ind w:left="-57" w:right="-57"/>
              <w:jc w:val="center"/>
              <w:rPr>
                <w:sz w:val="20"/>
                <w:szCs w:val="20"/>
              </w:rPr>
            </w:pP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Pr="0054700F" w:rsidRDefault="006F3F34" w:rsidP="00B320D0">
            <w:pPr>
              <w:pStyle w:val="a3"/>
              <w:ind w:left="-57" w:right="-57"/>
              <w:jc w:val="center"/>
              <w:rPr>
                <w:sz w:val="20"/>
                <w:szCs w:val="20"/>
              </w:rPr>
            </w:pP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Pr="0054700F" w:rsidRDefault="006F3F34" w:rsidP="00B320D0">
            <w:pPr>
              <w:pStyle w:val="a3"/>
              <w:ind w:left="-57" w:right="-57"/>
              <w:jc w:val="center"/>
              <w:rPr>
                <w:sz w:val="20"/>
                <w:szCs w:val="20"/>
              </w:rPr>
            </w:pPr>
          </w:p>
        </w:tc>
        <w:tc>
          <w:tcPr>
            <w:tcW w:w="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pPr>
              <w:pStyle w:val="a3"/>
              <w:ind w:left="-57" w:right="-57"/>
              <w:jc w:val="center"/>
            </w:pPr>
          </w:p>
        </w:tc>
      </w:tr>
      <w:tr w:rsidR="006F3F34">
        <w:trPr>
          <w:trHeight w:val="214"/>
        </w:trPr>
        <w:tc>
          <w:tcPr>
            <w:tcW w:w="223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3F34" w:rsidRDefault="006F3F34">
            <w:pPr>
              <w:pStyle w:val="af7"/>
              <w:numPr>
                <w:ilvl w:val="0"/>
                <w:numId w:val="1"/>
              </w:numPr>
              <w:tabs>
                <w:tab w:val="left" w:pos="284"/>
              </w:tabs>
              <w:ind w:left="0"/>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3F34" w:rsidRDefault="006F3F34">
            <w:pPr>
              <w:pStyle w:val="a3"/>
              <w:tabs>
                <w:tab w:val="left" w:pos="709"/>
              </w:tabs>
            </w:pPr>
            <w:r>
              <w:rPr>
                <w:sz w:val="20"/>
                <w:szCs w:val="20"/>
              </w:rPr>
              <w:t>средства областного бюджета (по соглашению)</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Pr="0054700F" w:rsidRDefault="00293252" w:rsidP="00B320D0">
            <w:pPr>
              <w:pStyle w:val="a3"/>
              <w:ind w:left="-57" w:right="-57"/>
              <w:jc w:val="center"/>
              <w:rPr>
                <w:sz w:val="20"/>
                <w:szCs w:val="20"/>
              </w:rPr>
            </w:pPr>
            <w:r>
              <w:rPr>
                <w:sz w:val="20"/>
                <w:szCs w:val="20"/>
              </w:rPr>
              <w:t>22215,087</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Pr="0054700F" w:rsidRDefault="00293252" w:rsidP="00B320D0">
            <w:pPr>
              <w:pStyle w:val="a3"/>
              <w:ind w:left="-57" w:right="-57"/>
              <w:jc w:val="center"/>
              <w:rPr>
                <w:sz w:val="20"/>
                <w:szCs w:val="20"/>
              </w:rPr>
            </w:pPr>
            <w:r>
              <w:rPr>
                <w:sz w:val="20"/>
                <w:szCs w:val="20"/>
              </w:rPr>
              <w:t>6105,087</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Pr="0054700F" w:rsidRDefault="00293252" w:rsidP="00B320D0">
            <w:pPr>
              <w:pStyle w:val="a3"/>
              <w:ind w:left="-57" w:right="-57"/>
              <w:jc w:val="center"/>
              <w:rPr>
                <w:sz w:val="20"/>
                <w:szCs w:val="20"/>
              </w:rPr>
            </w:pPr>
            <w:r>
              <w:rPr>
                <w:sz w:val="20"/>
                <w:szCs w:val="20"/>
              </w:rPr>
              <w:t>7110</w:t>
            </w:r>
          </w:p>
        </w:tc>
        <w:tc>
          <w:tcPr>
            <w:tcW w:w="6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Pr="0054700F" w:rsidRDefault="006F3F34" w:rsidP="00B320D0">
            <w:pPr>
              <w:pStyle w:val="a3"/>
              <w:ind w:left="-57" w:right="-57"/>
              <w:jc w:val="center"/>
              <w:rPr>
                <w:sz w:val="20"/>
                <w:szCs w:val="20"/>
              </w:rPr>
            </w:pP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Pr="0054700F" w:rsidRDefault="006F3F34" w:rsidP="00B320D0">
            <w:pPr>
              <w:pStyle w:val="a3"/>
              <w:ind w:left="-57" w:right="-57"/>
              <w:jc w:val="center"/>
              <w:rPr>
                <w:sz w:val="20"/>
                <w:szCs w:val="20"/>
              </w:rPr>
            </w:pPr>
            <w:r w:rsidRPr="0054700F">
              <w:rPr>
                <w:sz w:val="20"/>
                <w:szCs w:val="20"/>
              </w:rPr>
              <w:t>3000</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Pr="0054700F" w:rsidRDefault="006F3F34" w:rsidP="00B320D0">
            <w:pPr>
              <w:pStyle w:val="a3"/>
              <w:ind w:left="-57" w:right="-57"/>
              <w:jc w:val="center"/>
              <w:rPr>
                <w:sz w:val="20"/>
                <w:szCs w:val="20"/>
              </w:rPr>
            </w:pPr>
            <w:r w:rsidRPr="0054700F">
              <w:rPr>
                <w:sz w:val="20"/>
                <w:szCs w:val="20"/>
              </w:rPr>
              <w:t>3000</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Pr="0054700F" w:rsidRDefault="006F3F34" w:rsidP="00B320D0">
            <w:pPr>
              <w:pStyle w:val="a3"/>
              <w:ind w:left="-57" w:right="-57"/>
              <w:jc w:val="center"/>
              <w:rPr>
                <w:sz w:val="20"/>
                <w:szCs w:val="20"/>
              </w:rPr>
            </w:pPr>
            <w:r w:rsidRPr="0054700F">
              <w:rPr>
                <w:sz w:val="20"/>
                <w:szCs w:val="20"/>
              </w:rPr>
              <w:t>3000</w:t>
            </w:r>
          </w:p>
        </w:tc>
        <w:tc>
          <w:tcPr>
            <w:tcW w:w="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pPr>
              <w:pStyle w:val="a3"/>
              <w:ind w:left="-57" w:right="-57"/>
              <w:jc w:val="center"/>
            </w:pPr>
          </w:p>
        </w:tc>
      </w:tr>
      <w:tr w:rsidR="006F3F34">
        <w:trPr>
          <w:trHeight w:val="214"/>
        </w:trPr>
        <w:tc>
          <w:tcPr>
            <w:tcW w:w="223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3F34" w:rsidRDefault="006F3F34">
            <w:pPr>
              <w:pStyle w:val="af7"/>
              <w:numPr>
                <w:ilvl w:val="0"/>
                <w:numId w:val="1"/>
              </w:numPr>
              <w:tabs>
                <w:tab w:val="left" w:pos="284"/>
              </w:tabs>
              <w:ind w:left="0"/>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3F34" w:rsidRDefault="006F3F34">
            <w:pPr>
              <w:pStyle w:val="a3"/>
              <w:tabs>
                <w:tab w:val="left" w:pos="709"/>
              </w:tabs>
            </w:pPr>
            <w:r>
              <w:rPr>
                <w:sz w:val="20"/>
                <w:szCs w:val="20"/>
              </w:rPr>
              <w:t>средства бюджета МР «Думиничский район»</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Pr="0054700F" w:rsidRDefault="00293252" w:rsidP="00B320D0">
            <w:pPr>
              <w:pStyle w:val="a3"/>
              <w:ind w:left="-57" w:right="-57"/>
              <w:jc w:val="center"/>
              <w:rPr>
                <w:sz w:val="20"/>
                <w:szCs w:val="20"/>
              </w:rPr>
            </w:pPr>
            <w:r>
              <w:rPr>
                <w:sz w:val="20"/>
                <w:szCs w:val="20"/>
              </w:rPr>
              <w:t>27700,190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Pr="0054700F" w:rsidRDefault="000F446F" w:rsidP="00293252">
            <w:pPr>
              <w:pStyle w:val="a3"/>
              <w:ind w:left="-57" w:right="-57"/>
              <w:jc w:val="center"/>
              <w:rPr>
                <w:sz w:val="20"/>
                <w:szCs w:val="20"/>
              </w:rPr>
            </w:pPr>
            <w:r>
              <w:rPr>
                <w:sz w:val="20"/>
                <w:szCs w:val="20"/>
              </w:rPr>
              <w:t>222</w:t>
            </w:r>
            <w:r w:rsidR="00293252">
              <w:rPr>
                <w:sz w:val="20"/>
                <w:szCs w:val="20"/>
              </w:rPr>
              <w:t>50</w:t>
            </w:r>
            <w:r w:rsidR="006F3F34">
              <w:rPr>
                <w:sz w:val="20"/>
                <w:szCs w:val="20"/>
              </w:rPr>
              <w:t>,</w:t>
            </w:r>
            <w:r w:rsidR="00293252">
              <w:rPr>
                <w:sz w:val="20"/>
                <w:szCs w:val="20"/>
              </w:rPr>
              <w:t>190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Pr="0054700F" w:rsidRDefault="00293252" w:rsidP="00B320D0">
            <w:pPr>
              <w:pStyle w:val="a3"/>
              <w:ind w:left="-57" w:right="-57"/>
              <w:jc w:val="center"/>
              <w:rPr>
                <w:sz w:val="20"/>
                <w:szCs w:val="20"/>
              </w:rPr>
            </w:pPr>
            <w:r>
              <w:rPr>
                <w:sz w:val="20"/>
                <w:szCs w:val="20"/>
              </w:rPr>
              <w:t>650</w:t>
            </w:r>
          </w:p>
        </w:tc>
        <w:tc>
          <w:tcPr>
            <w:tcW w:w="6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Pr="0054700F" w:rsidRDefault="00BC761D" w:rsidP="00B320D0">
            <w:pPr>
              <w:pStyle w:val="a3"/>
              <w:ind w:left="-57" w:right="-57"/>
              <w:jc w:val="center"/>
              <w:rPr>
                <w:sz w:val="20"/>
                <w:szCs w:val="20"/>
              </w:rPr>
            </w:pPr>
            <w:r>
              <w:rPr>
                <w:sz w:val="20"/>
                <w:szCs w:val="20"/>
              </w:rPr>
              <w:t>300</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Pr="0054700F" w:rsidRDefault="00BC761D" w:rsidP="00B320D0">
            <w:pPr>
              <w:pStyle w:val="a3"/>
              <w:ind w:left="-57" w:right="-57"/>
              <w:jc w:val="center"/>
              <w:rPr>
                <w:sz w:val="20"/>
                <w:szCs w:val="20"/>
              </w:rPr>
            </w:pPr>
            <w:r>
              <w:rPr>
                <w:sz w:val="20"/>
                <w:szCs w:val="20"/>
              </w:rPr>
              <w:t>600</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Pr="0054700F" w:rsidRDefault="006F3F34" w:rsidP="00B320D0">
            <w:pPr>
              <w:pStyle w:val="a3"/>
              <w:ind w:left="-57" w:right="-57"/>
              <w:jc w:val="center"/>
              <w:rPr>
                <w:sz w:val="20"/>
                <w:szCs w:val="20"/>
              </w:rPr>
            </w:pPr>
            <w:r w:rsidRPr="0054700F">
              <w:rPr>
                <w:sz w:val="20"/>
                <w:szCs w:val="20"/>
              </w:rPr>
              <w:t>1700</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Pr="0054700F" w:rsidRDefault="006F3F34" w:rsidP="00B320D0">
            <w:pPr>
              <w:pStyle w:val="a3"/>
              <w:ind w:left="-57" w:right="-57"/>
              <w:jc w:val="center"/>
              <w:rPr>
                <w:sz w:val="20"/>
                <w:szCs w:val="20"/>
              </w:rPr>
            </w:pPr>
            <w:r w:rsidRPr="0054700F">
              <w:rPr>
                <w:sz w:val="20"/>
                <w:szCs w:val="20"/>
              </w:rPr>
              <w:t>600</w:t>
            </w:r>
          </w:p>
        </w:tc>
        <w:tc>
          <w:tcPr>
            <w:tcW w:w="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pPr>
              <w:pStyle w:val="a3"/>
              <w:ind w:left="-57" w:right="-57"/>
              <w:jc w:val="center"/>
            </w:pPr>
          </w:p>
        </w:tc>
      </w:tr>
      <w:tr w:rsidR="006F3F34">
        <w:trPr>
          <w:trHeight w:val="214"/>
        </w:trPr>
        <w:tc>
          <w:tcPr>
            <w:tcW w:w="223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3F34" w:rsidRDefault="006F3F34">
            <w:pPr>
              <w:pStyle w:val="af7"/>
              <w:numPr>
                <w:ilvl w:val="0"/>
                <w:numId w:val="1"/>
              </w:numPr>
              <w:tabs>
                <w:tab w:val="left" w:pos="284"/>
              </w:tabs>
              <w:ind w:left="0"/>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3F34" w:rsidRDefault="006F3F34">
            <w:pPr>
              <w:pStyle w:val="a3"/>
              <w:tabs>
                <w:tab w:val="left" w:pos="709"/>
              </w:tabs>
            </w:pPr>
            <w:r>
              <w:rPr>
                <w:sz w:val="20"/>
                <w:szCs w:val="20"/>
              </w:rPr>
              <w:t>Средства управляющей компании</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Pr="0054700F" w:rsidRDefault="006F3F34" w:rsidP="00B320D0">
            <w:pPr>
              <w:pStyle w:val="a3"/>
              <w:ind w:left="-57" w:right="-57"/>
              <w:jc w:val="center"/>
              <w:rPr>
                <w:sz w:val="20"/>
                <w:szCs w:val="20"/>
              </w:rPr>
            </w:pPr>
            <w:r w:rsidRPr="0054700F">
              <w:rPr>
                <w:sz w:val="20"/>
                <w:szCs w:val="20"/>
              </w:rPr>
              <w:t>2770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Pr="0054700F" w:rsidRDefault="006F3F34" w:rsidP="00B320D0">
            <w:pPr>
              <w:pStyle w:val="a3"/>
              <w:ind w:left="-57" w:right="-57"/>
              <w:jc w:val="center"/>
              <w:rPr>
                <w:sz w:val="20"/>
                <w:szCs w:val="20"/>
              </w:rPr>
            </w:pPr>
            <w:r w:rsidRPr="0054700F">
              <w:rPr>
                <w:sz w:val="20"/>
                <w:szCs w:val="20"/>
              </w:rPr>
              <w:t>1300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Pr="0054700F" w:rsidRDefault="006F3F34" w:rsidP="00B320D0">
            <w:pPr>
              <w:pStyle w:val="a3"/>
              <w:ind w:left="-57" w:right="-57"/>
              <w:jc w:val="center"/>
              <w:rPr>
                <w:sz w:val="20"/>
                <w:szCs w:val="20"/>
              </w:rPr>
            </w:pPr>
          </w:p>
        </w:tc>
        <w:tc>
          <w:tcPr>
            <w:tcW w:w="6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Pr="0054700F" w:rsidRDefault="006F3F34" w:rsidP="00B320D0">
            <w:pPr>
              <w:pStyle w:val="a3"/>
              <w:ind w:left="-57" w:right="-57"/>
              <w:jc w:val="center"/>
              <w:rPr>
                <w:sz w:val="20"/>
                <w:szCs w:val="20"/>
              </w:rPr>
            </w:pP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Pr="0054700F" w:rsidRDefault="006F3F34" w:rsidP="00B320D0">
            <w:pPr>
              <w:pStyle w:val="a3"/>
              <w:ind w:left="-57" w:right="-57"/>
              <w:jc w:val="center"/>
              <w:rPr>
                <w:sz w:val="20"/>
                <w:szCs w:val="20"/>
              </w:rPr>
            </w:pP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Pr="0054700F" w:rsidRDefault="006F3F34" w:rsidP="00B320D0">
            <w:pPr>
              <w:pStyle w:val="a3"/>
              <w:ind w:left="-57" w:right="-57"/>
              <w:jc w:val="center"/>
              <w:rPr>
                <w:sz w:val="20"/>
                <w:szCs w:val="20"/>
              </w:rPr>
            </w:pP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Pr="0054700F" w:rsidRDefault="006F3F34" w:rsidP="00B320D0">
            <w:pPr>
              <w:pStyle w:val="a3"/>
              <w:ind w:left="-57" w:right="-57"/>
              <w:jc w:val="center"/>
              <w:rPr>
                <w:sz w:val="20"/>
                <w:szCs w:val="20"/>
              </w:rPr>
            </w:pPr>
            <w:r w:rsidRPr="0054700F">
              <w:rPr>
                <w:sz w:val="20"/>
                <w:szCs w:val="20"/>
              </w:rPr>
              <w:t>1470</w:t>
            </w:r>
          </w:p>
        </w:tc>
        <w:tc>
          <w:tcPr>
            <w:tcW w:w="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pPr>
              <w:pStyle w:val="a3"/>
              <w:ind w:left="-57" w:right="-57"/>
              <w:jc w:val="center"/>
            </w:pPr>
          </w:p>
        </w:tc>
      </w:tr>
      <w:tr w:rsidR="001B690A">
        <w:tc>
          <w:tcPr>
            <w:tcW w:w="2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690A" w:rsidRDefault="00482C49">
            <w:pPr>
              <w:pStyle w:val="af7"/>
              <w:numPr>
                <w:ilvl w:val="0"/>
                <w:numId w:val="1"/>
              </w:numPr>
              <w:tabs>
                <w:tab w:val="left" w:pos="284"/>
              </w:tabs>
              <w:ind w:left="0"/>
            </w:pPr>
            <w:r>
              <w:rPr>
                <w:sz w:val="26"/>
                <w:szCs w:val="26"/>
              </w:rPr>
              <w:t>Ожидаемые результаты реализации муниципальной программы</w:t>
            </w:r>
          </w:p>
        </w:tc>
        <w:tc>
          <w:tcPr>
            <w:tcW w:w="7617" w:type="dxa"/>
            <w:gridSpan w:val="9"/>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690A" w:rsidRDefault="00482C49">
            <w:pPr>
              <w:pStyle w:val="af7"/>
              <w:ind w:left="0"/>
              <w:jc w:val="both"/>
            </w:pPr>
            <w:r>
              <w:rPr>
                <w:sz w:val="22"/>
                <w:szCs w:val="22"/>
              </w:rPr>
              <w:t>Ежегодное снижение не менее чем на 3% объемов энергопотребления жилищно-коммунальным хозяйством и бюджетной сферой Думиничского района</w:t>
            </w:r>
          </w:p>
        </w:tc>
      </w:tr>
    </w:tbl>
    <w:p w:rsidR="001B690A" w:rsidRDefault="001B690A">
      <w:pPr>
        <w:pStyle w:val="ConsPlusNormal0"/>
        <w:ind w:firstLine="0"/>
        <w:jc w:val="center"/>
      </w:pPr>
    </w:p>
    <w:p w:rsidR="001B690A" w:rsidRDefault="001B690A">
      <w:pPr>
        <w:pStyle w:val="ConsPlusNormal0"/>
        <w:ind w:firstLine="0"/>
        <w:jc w:val="center"/>
      </w:pPr>
    </w:p>
    <w:p w:rsidR="001B690A" w:rsidRDefault="001B690A">
      <w:pPr>
        <w:pStyle w:val="ConsPlusNormal0"/>
        <w:ind w:firstLine="0"/>
        <w:jc w:val="center"/>
      </w:pPr>
    </w:p>
    <w:p w:rsidR="001B690A" w:rsidRDefault="001B690A">
      <w:pPr>
        <w:pStyle w:val="ConsPlusNormal0"/>
        <w:ind w:firstLine="0"/>
        <w:jc w:val="center"/>
      </w:pPr>
    </w:p>
    <w:p w:rsidR="001B690A" w:rsidRDefault="001B690A">
      <w:pPr>
        <w:pStyle w:val="ConsPlusNormal0"/>
        <w:ind w:firstLine="0"/>
        <w:jc w:val="center"/>
      </w:pPr>
    </w:p>
    <w:p w:rsidR="001B690A" w:rsidRDefault="001B690A">
      <w:pPr>
        <w:pStyle w:val="ConsPlusNormal0"/>
        <w:ind w:firstLine="0"/>
        <w:jc w:val="center"/>
      </w:pPr>
    </w:p>
    <w:p w:rsidR="001B690A" w:rsidRDefault="001B690A">
      <w:pPr>
        <w:pStyle w:val="ConsPlusNormal0"/>
        <w:ind w:firstLine="0"/>
        <w:jc w:val="center"/>
      </w:pPr>
    </w:p>
    <w:p w:rsidR="001B690A" w:rsidRDefault="001B690A">
      <w:pPr>
        <w:pStyle w:val="ConsPlusNormal0"/>
        <w:ind w:firstLine="0"/>
      </w:pPr>
    </w:p>
    <w:p w:rsidR="001B690A" w:rsidRDefault="00482C49">
      <w:pPr>
        <w:pStyle w:val="af7"/>
        <w:pageBreakBefore/>
        <w:numPr>
          <w:ilvl w:val="1"/>
          <w:numId w:val="2"/>
        </w:numPr>
        <w:tabs>
          <w:tab w:val="left" w:pos="284"/>
        </w:tabs>
        <w:ind w:left="0"/>
        <w:jc w:val="center"/>
      </w:pPr>
      <w:r>
        <w:rPr>
          <w:b/>
          <w:sz w:val="26"/>
          <w:szCs w:val="26"/>
        </w:rPr>
        <w:lastRenderedPageBreak/>
        <w:t>Общая характеристика сферы реализации муниципальной  программы.</w:t>
      </w:r>
    </w:p>
    <w:p w:rsidR="001B690A" w:rsidRDefault="001B690A">
      <w:pPr>
        <w:pStyle w:val="af7"/>
        <w:tabs>
          <w:tab w:val="left" w:pos="1843"/>
        </w:tabs>
        <w:ind w:left="709"/>
        <w:jc w:val="both"/>
      </w:pPr>
    </w:p>
    <w:p w:rsidR="001B690A" w:rsidRDefault="00482C49">
      <w:pPr>
        <w:pStyle w:val="a3"/>
        <w:tabs>
          <w:tab w:val="left" w:pos="1843"/>
        </w:tabs>
        <w:ind w:left="709"/>
        <w:jc w:val="both"/>
      </w:pPr>
      <w:r>
        <w:rPr>
          <w:b/>
          <w:sz w:val="26"/>
          <w:szCs w:val="26"/>
        </w:rPr>
        <w:t>1.Вводная</w:t>
      </w:r>
    </w:p>
    <w:p w:rsidR="001B690A" w:rsidRDefault="001B690A">
      <w:pPr>
        <w:pStyle w:val="af7"/>
        <w:tabs>
          <w:tab w:val="left" w:pos="2563"/>
        </w:tabs>
        <w:ind w:left="1429"/>
        <w:jc w:val="both"/>
      </w:pPr>
    </w:p>
    <w:p w:rsidR="001B690A" w:rsidRDefault="00482C49">
      <w:pPr>
        <w:pStyle w:val="af7"/>
        <w:numPr>
          <w:ilvl w:val="1"/>
          <w:numId w:val="11"/>
        </w:numPr>
        <w:tabs>
          <w:tab w:val="left" w:pos="1854"/>
        </w:tabs>
        <w:jc w:val="both"/>
      </w:pPr>
      <w:r>
        <w:rPr>
          <w:sz w:val="26"/>
          <w:szCs w:val="26"/>
        </w:rPr>
        <w:t>Основные проблемы в сфере реализации муниципальной программы</w:t>
      </w:r>
    </w:p>
    <w:p w:rsidR="001B690A" w:rsidRDefault="001B690A">
      <w:pPr>
        <w:pStyle w:val="af7"/>
        <w:tabs>
          <w:tab w:val="left" w:pos="2563"/>
        </w:tabs>
        <w:ind w:left="1429"/>
        <w:jc w:val="both"/>
      </w:pPr>
    </w:p>
    <w:p w:rsidR="001B690A" w:rsidRDefault="00482C49">
      <w:pPr>
        <w:pStyle w:val="ConsPlusNormal0"/>
        <w:ind w:firstLine="0"/>
        <w:jc w:val="both"/>
      </w:pPr>
      <w:r>
        <w:rPr>
          <w:rFonts w:ascii="Times New Roman" w:hAnsi="Times New Roman" w:cs="Times New Roman"/>
          <w:sz w:val="26"/>
          <w:szCs w:val="26"/>
        </w:rPr>
        <w:t>Рост тарифов на тепловую и электрическую энергию, цен на газ и опережающий уровень инфляции приводят к повышению расходов местного бюджета на энергообеспечение  учреждений социальной сферы, увеличению коммунальных платежей. Все эти негативные последствия обусловливают объективную необходимость экономии топливно-энергетических ресурсов на территории Думиничского района и актуальность проведения целенаправленной политики энергосбережения.</w:t>
      </w:r>
    </w:p>
    <w:p w:rsidR="001B690A" w:rsidRDefault="00482C49">
      <w:pPr>
        <w:pStyle w:val="ConsPlusNormal0"/>
        <w:ind w:firstLine="0"/>
        <w:jc w:val="both"/>
      </w:pPr>
      <w:r>
        <w:rPr>
          <w:rFonts w:ascii="Times New Roman" w:hAnsi="Times New Roman" w:cs="Times New Roman"/>
          <w:sz w:val="26"/>
          <w:szCs w:val="26"/>
        </w:rPr>
        <w:t>Целевая направленность настоящей Программы определяется необходимостью решения задач энергосбережения и повышения энергоэффективности энергетического комплекса муниципального района «Думиничский район», надежного и устойчивого энергоснабжения населения, социальной сферы и экономики.</w:t>
      </w:r>
    </w:p>
    <w:p w:rsidR="001B690A" w:rsidRDefault="001B690A">
      <w:pPr>
        <w:pStyle w:val="ConsPlusNormal0"/>
        <w:ind w:firstLine="0"/>
        <w:jc w:val="both"/>
      </w:pPr>
    </w:p>
    <w:p w:rsidR="001B690A" w:rsidRDefault="00482C49">
      <w:pPr>
        <w:pStyle w:val="ConsPlusNormal0"/>
        <w:numPr>
          <w:ilvl w:val="1"/>
          <w:numId w:val="11"/>
        </w:numPr>
      </w:pPr>
      <w:r>
        <w:rPr>
          <w:rFonts w:ascii="Times New Roman" w:hAnsi="Times New Roman" w:cs="Times New Roman"/>
          <w:sz w:val="26"/>
          <w:szCs w:val="26"/>
        </w:rPr>
        <w:t>Прогноз развития сферы реализации муниципальной программы</w:t>
      </w:r>
    </w:p>
    <w:p w:rsidR="001B690A" w:rsidRDefault="001B690A">
      <w:pPr>
        <w:pStyle w:val="ConsPlusNormal0"/>
        <w:ind w:left="1429" w:firstLine="0"/>
      </w:pPr>
    </w:p>
    <w:p w:rsidR="001B690A" w:rsidRDefault="00482C49">
      <w:pPr>
        <w:pStyle w:val="ConsPlusNormal0"/>
        <w:ind w:firstLine="0"/>
        <w:jc w:val="both"/>
      </w:pPr>
      <w:r>
        <w:rPr>
          <w:rFonts w:ascii="Times New Roman" w:hAnsi="Times New Roman" w:cs="Times New Roman"/>
          <w:sz w:val="26"/>
          <w:szCs w:val="26"/>
        </w:rPr>
        <w:t>В ходе мероприятий по строительству, капитальному ремонту, реконструкции, модернизации и подготовительных работ к осенне-зимнему периоду необходимо использовать энергосберегающие технологии, оборудование и материалы.</w:t>
      </w:r>
    </w:p>
    <w:p w:rsidR="001B690A" w:rsidRDefault="00482C49">
      <w:pPr>
        <w:pStyle w:val="ConsPlusNormal0"/>
        <w:ind w:firstLine="0"/>
        <w:jc w:val="both"/>
      </w:pPr>
      <w:r>
        <w:rPr>
          <w:rFonts w:ascii="Times New Roman" w:hAnsi="Times New Roman" w:cs="Times New Roman"/>
          <w:sz w:val="26"/>
          <w:szCs w:val="26"/>
        </w:rPr>
        <w:t xml:space="preserve">В настоящее время реализуется внедрение коллективного (общедомового) учета потребления энергоресурсов (тепловой энергии, холодной воды, электрической энергии) в многоквартирных домах на 2014-2019 годы. Основной целью которой является комплексное решение проблем перехода на оплату потребителями энергоресурсов исходя из фактического потребления. </w:t>
      </w:r>
    </w:p>
    <w:p w:rsidR="001B690A" w:rsidRDefault="00482C49">
      <w:pPr>
        <w:pStyle w:val="ConsPlusNormal0"/>
        <w:ind w:firstLine="0"/>
        <w:jc w:val="both"/>
      </w:pPr>
      <w:r>
        <w:rPr>
          <w:rFonts w:ascii="Times New Roman" w:hAnsi="Times New Roman" w:cs="Times New Roman"/>
          <w:sz w:val="26"/>
          <w:szCs w:val="26"/>
        </w:rPr>
        <w:t>При капитальных ремонтах многоквартирных жилых домов требуется присвоение класса энергоэффективности многоквартирных домов в зависимости от уровня энергоэффективности, выявление многоквартирных домов, требующих реализации первоочередных мер по повышению энергоэффективности.</w:t>
      </w:r>
    </w:p>
    <w:p w:rsidR="001B690A" w:rsidRDefault="00482C49">
      <w:pPr>
        <w:pStyle w:val="ConsPlusNormal0"/>
        <w:ind w:firstLine="0"/>
        <w:jc w:val="both"/>
      </w:pPr>
      <w:r>
        <w:rPr>
          <w:rFonts w:ascii="Times New Roman" w:hAnsi="Times New Roman" w:cs="Times New Roman"/>
          <w:sz w:val="26"/>
          <w:szCs w:val="26"/>
        </w:rPr>
        <w:t>Огромную роль в экономии энергоресурсов играет человеческий фактор. Укоренение у людей привычки к минимизации использования энергии или поведенческое энергосбережение, которое подразумевает обеспечение потребностей при меньшем потреблении энергоресурсов, достигается информационной поддержкой, методами пропаганды, обучением энергосбережению. Зарубежный опыт подтверждает, что только активная пропаганда энергосбережения позволяет добиться сокращения потребления энергоресурсов до 10 процентов.</w:t>
      </w:r>
    </w:p>
    <w:p w:rsidR="001B690A" w:rsidRDefault="00482C49">
      <w:pPr>
        <w:pStyle w:val="ConsPlusNormal0"/>
        <w:ind w:firstLine="0"/>
        <w:jc w:val="both"/>
      </w:pPr>
      <w:r>
        <w:rPr>
          <w:rFonts w:ascii="Times New Roman" w:hAnsi="Times New Roman" w:cs="Times New Roman"/>
          <w:sz w:val="26"/>
          <w:szCs w:val="26"/>
        </w:rPr>
        <w:t>За счет квалифицированного построения правовых норм и организационных механизмов необходимо обеспечить активное участие собственников многоквартирных домов в энергоэффективном управлении жилой недвижимостью. Предусматривается создание механизмов мотивации управляющих компаний в повышении комфортности проживания и эффективности использования поставляемых коммунальных ресурсов и выведение энергосервисных компаний на рынок оказания коммунальных услуг.</w:t>
      </w:r>
    </w:p>
    <w:p w:rsidR="001B690A" w:rsidRDefault="001B690A">
      <w:pPr>
        <w:pStyle w:val="ConsPlusNormal0"/>
        <w:ind w:firstLine="0"/>
        <w:jc w:val="both"/>
      </w:pPr>
    </w:p>
    <w:p w:rsidR="001B690A" w:rsidRDefault="00482C49">
      <w:pPr>
        <w:pStyle w:val="ConsPlusNormal0"/>
        <w:ind w:firstLine="0"/>
        <w:jc w:val="both"/>
      </w:pPr>
      <w:r>
        <w:rPr>
          <w:rFonts w:ascii="Times New Roman" w:hAnsi="Times New Roman" w:cs="Times New Roman"/>
          <w:sz w:val="26"/>
          <w:szCs w:val="26"/>
        </w:rPr>
        <w:t xml:space="preserve">Двигаясь в направлении, определенном положениями программы возможно существенно снизить (ежегодное снижение не менее чем на 3%) объемы </w:t>
      </w:r>
      <w:r>
        <w:rPr>
          <w:rFonts w:ascii="Times New Roman" w:hAnsi="Times New Roman" w:cs="Times New Roman"/>
          <w:sz w:val="26"/>
          <w:szCs w:val="26"/>
        </w:rPr>
        <w:lastRenderedPageBreak/>
        <w:t>энергопотребления жилищно-коммунальным хозяйством и бюджетной сферой Думиничского района.</w:t>
      </w:r>
    </w:p>
    <w:p w:rsidR="001B690A" w:rsidRDefault="00482C49">
      <w:pPr>
        <w:pStyle w:val="ConsPlusNormal0"/>
        <w:ind w:firstLine="0"/>
        <w:jc w:val="both"/>
      </w:pPr>
      <w:r>
        <w:rPr>
          <w:rFonts w:ascii="Times New Roman" w:hAnsi="Times New Roman" w:cs="Times New Roman"/>
          <w:sz w:val="26"/>
          <w:szCs w:val="26"/>
        </w:rPr>
        <w:t>Реализация Программы позволит осуществить постепенный переход потребителей топливно-энергетических ресурсов на энергосберегающий путь функционирования и развития с привлечением инвестиций;</w:t>
      </w:r>
    </w:p>
    <w:p w:rsidR="001B690A" w:rsidRDefault="00482C49">
      <w:pPr>
        <w:pStyle w:val="ConsPlusNormal0"/>
        <w:ind w:firstLine="0"/>
        <w:jc w:val="both"/>
      </w:pPr>
      <w:r>
        <w:rPr>
          <w:rFonts w:ascii="Times New Roman" w:hAnsi="Times New Roman" w:cs="Times New Roman"/>
          <w:sz w:val="26"/>
          <w:szCs w:val="26"/>
        </w:rPr>
        <w:t>Оценка эффекта от внедрения каждого энергосберегающего мероприятия может быть сделана только для конкретного объекта и выражена в снижении общего уровня затрат на оплату потребленной энергии (электрической и тепловой), снижении потребления конкретного вида энергии, снижении потерь энергии, снижении удельной энергоемкости производимой продукции.</w:t>
      </w:r>
    </w:p>
    <w:p w:rsidR="001B690A" w:rsidRDefault="00482C49">
      <w:pPr>
        <w:pStyle w:val="ConsPlusNormal0"/>
        <w:ind w:firstLine="0"/>
        <w:jc w:val="both"/>
      </w:pPr>
      <w:r>
        <w:rPr>
          <w:rFonts w:ascii="Times New Roman" w:hAnsi="Times New Roman" w:cs="Times New Roman"/>
          <w:sz w:val="26"/>
          <w:szCs w:val="26"/>
        </w:rPr>
        <w:t xml:space="preserve">       Дополнительная эффективность Программы будет достигнута за счет ввода новых основных фондов, улучшения технико-экономических показателей работы оборудования, минимизации затрат на аварийные и текущие ремонты энергетического оборудования, снижения «коммерческих потерь» электрической и тепловой энергии, а также за счет стимулирования и пропаганды бережного использования энергоресурсов и обучения персонала и воспитания потребителей. </w:t>
      </w:r>
    </w:p>
    <w:p w:rsidR="001B690A" w:rsidRDefault="00482C49">
      <w:pPr>
        <w:pStyle w:val="ConsPlusNormal0"/>
        <w:ind w:firstLine="0"/>
        <w:jc w:val="both"/>
      </w:pPr>
      <w:r>
        <w:rPr>
          <w:rFonts w:ascii="Times New Roman" w:hAnsi="Times New Roman" w:cs="Times New Roman"/>
          <w:sz w:val="26"/>
          <w:szCs w:val="26"/>
        </w:rPr>
        <w:t>Кроме того, выполнение мероприятий программы будет способствовать обеспечению надежности тепло-, водо- и электроснабжения населенных пунктов окажет положительное влияние на социальный климат в районе, повысит дисциплину и уровень оплаты за потребленные ресурсы.</w:t>
      </w:r>
    </w:p>
    <w:p w:rsidR="001B690A" w:rsidRDefault="001B690A">
      <w:pPr>
        <w:pStyle w:val="ConsPlusNormal0"/>
        <w:ind w:firstLine="0"/>
        <w:jc w:val="both"/>
      </w:pPr>
    </w:p>
    <w:p w:rsidR="001B690A" w:rsidRDefault="001B690A">
      <w:pPr>
        <w:pStyle w:val="a3"/>
        <w:ind w:firstLine="851"/>
        <w:jc w:val="both"/>
      </w:pPr>
    </w:p>
    <w:p w:rsidR="001B690A" w:rsidRDefault="00482C49">
      <w:pPr>
        <w:pStyle w:val="ConsPlusNormal0"/>
        <w:ind w:firstLine="540"/>
        <w:jc w:val="center"/>
      </w:pPr>
      <w:r>
        <w:rPr>
          <w:rFonts w:ascii="Times New Roman" w:hAnsi="Times New Roman" w:cs="Times New Roman"/>
          <w:b/>
          <w:sz w:val="26"/>
          <w:szCs w:val="26"/>
        </w:rPr>
        <w:t>2. Приоритеты районной политики в сфере реализации муниципальной программы, цели, задачи и индикаторы достижения целей и решения задач, основные ожидаемые конечные результаты муниципальной программы, сроки и этапы реализации муниципальной программы»</w:t>
      </w:r>
    </w:p>
    <w:p w:rsidR="001B690A" w:rsidRDefault="001B690A">
      <w:pPr>
        <w:pStyle w:val="a3"/>
        <w:tabs>
          <w:tab w:val="left" w:pos="567"/>
        </w:tabs>
        <w:jc w:val="center"/>
      </w:pPr>
    </w:p>
    <w:p w:rsidR="001B690A" w:rsidRDefault="001B690A">
      <w:pPr>
        <w:pStyle w:val="af7"/>
        <w:tabs>
          <w:tab w:val="left" w:pos="1287"/>
        </w:tabs>
      </w:pPr>
    </w:p>
    <w:p w:rsidR="001B690A" w:rsidRDefault="00482C49">
      <w:pPr>
        <w:pStyle w:val="af7"/>
        <w:numPr>
          <w:ilvl w:val="1"/>
          <w:numId w:val="3"/>
        </w:numPr>
        <w:tabs>
          <w:tab w:val="left" w:pos="1287"/>
        </w:tabs>
        <w:jc w:val="center"/>
      </w:pPr>
      <w:r>
        <w:rPr>
          <w:sz w:val="26"/>
          <w:szCs w:val="26"/>
        </w:rPr>
        <w:t>Приоритеты районной  политики в сфере реализации муниципальной программы</w:t>
      </w:r>
    </w:p>
    <w:p w:rsidR="001B690A" w:rsidRDefault="001B690A">
      <w:pPr>
        <w:pStyle w:val="af7"/>
        <w:tabs>
          <w:tab w:val="left" w:pos="1287"/>
        </w:tabs>
      </w:pPr>
    </w:p>
    <w:p w:rsidR="001B690A" w:rsidRDefault="00482C49">
      <w:pPr>
        <w:pStyle w:val="a3"/>
        <w:ind w:firstLine="851"/>
        <w:jc w:val="both"/>
      </w:pPr>
      <w:r>
        <w:rPr>
          <w:sz w:val="26"/>
          <w:szCs w:val="26"/>
        </w:rPr>
        <w:t xml:space="preserve">Приоритетами государственной политики в сфере энергосбережения и повышения энергоэффективности в соответствии с </w:t>
      </w:r>
      <w:hyperlink r:id="rId8">
        <w:r>
          <w:rPr>
            <w:rStyle w:val="-"/>
            <w:sz w:val="26"/>
            <w:szCs w:val="26"/>
          </w:rPr>
          <w:t>Указом</w:t>
        </w:r>
      </w:hyperlink>
      <w:r>
        <w:rPr>
          <w:sz w:val="26"/>
          <w:szCs w:val="26"/>
        </w:rPr>
        <w:t xml:space="preserve"> Президента Российской Федерации от 4 июня 2008 г. № 889 «О некоторых мерах по повышению энергетической и экологической эффективности российской экономики», являются:</w:t>
      </w:r>
    </w:p>
    <w:p w:rsidR="001B690A" w:rsidRDefault="00482C49">
      <w:pPr>
        <w:pStyle w:val="af7"/>
        <w:numPr>
          <w:ilvl w:val="0"/>
          <w:numId w:val="8"/>
        </w:numPr>
        <w:tabs>
          <w:tab w:val="left" w:pos="993"/>
        </w:tabs>
        <w:ind w:left="0"/>
        <w:jc w:val="both"/>
      </w:pPr>
      <w:r>
        <w:rPr>
          <w:sz w:val="26"/>
          <w:szCs w:val="26"/>
        </w:rPr>
        <w:t>обеспечение рационального и экологически ответственного использования энергии и энергетических ресурсов;</w:t>
      </w:r>
    </w:p>
    <w:p w:rsidR="001B690A" w:rsidRDefault="00482C49">
      <w:pPr>
        <w:pStyle w:val="af7"/>
        <w:numPr>
          <w:ilvl w:val="0"/>
          <w:numId w:val="8"/>
        </w:numPr>
        <w:tabs>
          <w:tab w:val="left" w:pos="993"/>
        </w:tabs>
        <w:ind w:left="0"/>
        <w:jc w:val="both"/>
      </w:pPr>
      <w:r>
        <w:rPr>
          <w:sz w:val="26"/>
          <w:szCs w:val="26"/>
        </w:rPr>
        <w:t>создание благоприятной экономической среды для энергосбережения и повышения энергетической эффективности;</w:t>
      </w:r>
    </w:p>
    <w:p w:rsidR="001B690A" w:rsidRDefault="00482C49">
      <w:pPr>
        <w:pStyle w:val="af7"/>
        <w:numPr>
          <w:ilvl w:val="0"/>
          <w:numId w:val="8"/>
        </w:numPr>
        <w:tabs>
          <w:tab w:val="left" w:pos="993"/>
        </w:tabs>
        <w:ind w:left="0"/>
        <w:jc w:val="both"/>
      </w:pPr>
      <w:r>
        <w:rPr>
          <w:sz w:val="26"/>
          <w:szCs w:val="26"/>
        </w:rPr>
        <w:t>развитие правового и технического регулирования в области энергосбережения и повышения энергетической эффективности;</w:t>
      </w:r>
    </w:p>
    <w:p w:rsidR="001B690A" w:rsidRDefault="00482C49">
      <w:pPr>
        <w:pStyle w:val="af7"/>
        <w:numPr>
          <w:ilvl w:val="0"/>
          <w:numId w:val="8"/>
        </w:numPr>
        <w:tabs>
          <w:tab w:val="left" w:pos="993"/>
        </w:tabs>
        <w:ind w:left="0"/>
        <w:jc w:val="both"/>
      </w:pPr>
      <w:r>
        <w:rPr>
          <w:sz w:val="26"/>
          <w:szCs w:val="26"/>
        </w:rPr>
        <w:t>поддержка стратегических инициатив в области энергосбережения и повышения энергетической эффективности.</w:t>
      </w:r>
    </w:p>
    <w:p w:rsidR="001B690A" w:rsidRDefault="00482C49">
      <w:pPr>
        <w:pStyle w:val="a3"/>
        <w:ind w:firstLine="851"/>
        <w:jc w:val="both"/>
      </w:pPr>
      <w:r>
        <w:rPr>
          <w:sz w:val="26"/>
          <w:szCs w:val="26"/>
        </w:rPr>
        <w:t xml:space="preserve">Комплексное решение проблем, связанных с эффективным использованием топливно-энергетических ресурсов на территории района, является одной из приоритетных задач экономического развития хозяйственного комплекса района. </w:t>
      </w:r>
    </w:p>
    <w:p w:rsidR="001B690A" w:rsidRDefault="001B690A">
      <w:pPr>
        <w:pStyle w:val="ConsPlusNormal0"/>
        <w:ind w:firstLine="0"/>
        <w:jc w:val="both"/>
      </w:pPr>
    </w:p>
    <w:p w:rsidR="001B690A" w:rsidRDefault="001B690A">
      <w:pPr>
        <w:pStyle w:val="ConsPlusNormal0"/>
        <w:ind w:firstLine="0"/>
        <w:jc w:val="both"/>
      </w:pPr>
    </w:p>
    <w:p w:rsidR="001B690A" w:rsidRDefault="00482C49">
      <w:pPr>
        <w:pStyle w:val="ConsPlusNormal0"/>
        <w:ind w:firstLine="540"/>
        <w:jc w:val="both"/>
      </w:pPr>
      <w:r>
        <w:rPr>
          <w:rFonts w:ascii="Times New Roman" w:hAnsi="Times New Roman" w:cs="Times New Roman"/>
          <w:sz w:val="26"/>
          <w:szCs w:val="26"/>
        </w:rPr>
        <w:t>2.2. Цели</w:t>
      </w:r>
      <w:r>
        <w:rPr>
          <w:rFonts w:ascii="Courier New" w:hAnsi="Courier New" w:cs="Courier New"/>
          <w:sz w:val="26"/>
          <w:szCs w:val="26"/>
        </w:rPr>
        <w:t xml:space="preserve">, </w:t>
      </w:r>
      <w:r>
        <w:rPr>
          <w:rFonts w:ascii="Times New Roman" w:hAnsi="Times New Roman" w:cs="Times New Roman"/>
          <w:sz w:val="26"/>
          <w:szCs w:val="26"/>
        </w:rPr>
        <w:t xml:space="preserve">задачи и индикаторы (показатели) достижения целей и решения задач муниципальной программы </w:t>
      </w:r>
    </w:p>
    <w:p w:rsidR="001B690A" w:rsidRDefault="00482C49">
      <w:pPr>
        <w:pStyle w:val="ConsPlusNormal0"/>
        <w:ind w:firstLine="540"/>
        <w:jc w:val="both"/>
      </w:pPr>
      <w:r>
        <w:rPr>
          <w:rFonts w:ascii="Times New Roman" w:hAnsi="Times New Roman" w:cs="Times New Roman"/>
          <w:sz w:val="26"/>
          <w:szCs w:val="26"/>
        </w:rPr>
        <w:lastRenderedPageBreak/>
        <w:t>- Повышение эффективности использования топливно-энергетических ресурсов и снижение энергоёмкости валового муниципального продукта  Думиничского района до конца 2019 года на 15 процентов к уровню 2012 года.</w:t>
      </w:r>
    </w:p>
    <w:p w:rsidR="001B690A" w:rsidRDefault="00482C49">
      <w:pPr>
        <w:pStyle w:val="ConsPlusNormal0"/>
        <w:ind w:firstLine="540"/>
        <w:jc w:val="both"/>
      </w:pPr>
      <w:r>
        <w:rPr>
          <w:rFonts w:ascii="Times New Roman" w:hAnsi="Times New Roman" w:cs="Times New Roman"/>
          <w:sz w:val="26"/>
          <w:szCs w:val="26"/>
        </w:rPr>
        <w:t>В ходе реализации Программы предусматривается обеспечить решение следующих задач:</w:t>
      </w:r>
    </w:p>
    <w:p w:rsidR="001B690A" w:rsidRDefault="00482C49">
      <w:pPr>
        <w:pStyle w:val="ConsPlusNormal0"/>
        <w:ind w:firstLine="540"/>
        <w:jc w:val="both"/>
      </w:pPr>
      <w:r>
        <w:rPr>
          <w:rFonts w:ascii="Times New Roman" w:hAnsi="Times New Roman" w:cs="Times New Roman"/>
          <w:sz w:val="26"/>
          <w:szCs w:val="26"/>
        </w:rPr>
        <w:t>- обеспечение учета всего объема потребляемых энергетических ресурсов в организациях бюджетной сферы и жилищном фонде;</w:t>
      </w:r>
    </w:p>
    <w:p w:rsidR="001B690A" w:rsidRDefault="00482C49">
      <w:pPr>
        <w:pStyle w:val="ConsPlusNormal0"/>
        <w:ind w:firstLine="540"/>
        <w:jc w:val="both"/>
      </w:pPr>
      <w:r>
        <w:rPr>
          <w:rFonts w:ascii="Times New Roman" w:hAnsi="Times New Roman" w:cs="Times New Roman"/>
          <w:sz w:val="26"/>
          <w:szCs w:val="26"/>
        </w:rPr>
        <w:t>- проведение энергетических обследований, ведение энергетических паспортов в организациях бюджетной сферы и жилищном фонде;</w:t>
      </w:r>
    </w:p>
    <w:p w:rsidR="001B690A" w:rsidRDefault="00482C49">
      <w:pPr>
        <w:pStyle w:val="ConsPlusNormal0"/>
        <w:ind w:firstLine="540"/>
        <w:jc w:val="both"/>
      </w:pPr>
      <w:r>
        <w:rPr>
          <w:rFonts w:ascii="Times New Roman" w:hAnsi="Times New Roman" w:cs="Times New Roman"/>
          <w:sz w:val="26"/>
          <w:szCs w:val="26"/>
        </w:rPr>
        <w:t>- внедрение современных энергосберегающих технологий, оборудования и материалов в организациях бюджетной сферы и в жилищном фонде;</w:t>
      </w:r>
    </w:p>
    <w:p w:rsidR="001B690A" w:rsidRDefault="00482C49">
      <w:pPr>
        <w:pStyle w:val="ConsPlusNormal0"/>
        <w:ind w:firstLine="540"/>
        <w:jc w:val="both"/>
      </w:pPr>
      <w:r>
        <w:rPr>
          <w:rFonts w:ascii="Times New Roman" w:hAnsi="Times New Roman" w:cs="Times New Roman"/>
          <w:sz w:val="26"/>
          <w:szCs w:val="26"/>
        </w:rPr>
        <w:t>- активизация пропаганды по энергосбережению и внедрению эффективного использования топливно-энергетических ресурсов.</w:t>
      </w:r>
    </w:p>
    <w:p w:rsidR="001B690A" w:rsidRDefault="001B690A">
      <w:pPr>
        <w:pStyle w:val="ConsPlusNormal0"/>
        <w:ind w:firstLine="540"/>
        <w:jc w:val="both"/>
      </w:pPr>
    </w:p>
    <w:p w:rsidR="001B690A" w:rsidRDefault="00482C49">
      <w:pPr>
        <w:pStyle w:val="a3"/>
        <w:jc w:val="center"/>
      </w:pPr>
      <w:r>
        <w:rPr>
          <w:sz w:val="26"/>
          <w:szCs w:val="26"/>
        </w:rPr>
        <w:t xml:space="preserve">       </w:t>
      </w:r>
      <w:r>
        <w:rPr>
          <w:b/>
          <w:sz w:val="26"/>
          <w:szCs w:val="26"/>
        </w:rPr>
        <w:t>СВЕДЕНИЯ</w:t>
      </w:r>
    </w:p>
    <w:p w:rsidR="001B690A" w:rsidRDefault="00482C49">
      <w:pPr>
        <w:pStyle w:val="a3"/>
        <w:jc w:val="center"/>
        <w:rPr>
          <w:b/>
          <w:sz w:val="26"/>
          <w:szCs w:val="26"/>
        </w:rPr>
      </w:pPr>
      <w:r>
        <w:rPr>
          <w:b/>
          <w:sz w:val="26"/>
          <w:szCs w:val="26"/>
        </w:rPr>
        <w:t>о целевых индикаторах муниципальной программы и их значениях</w:t>
      </w:r>
    </w:p>
    <w:p w:rsidR="00613576" w:rsidRDefault="00613576" w:rsidP="00613576">
      <w:pPr>
        <w:pStyle w:val="ConsNormal"/>
        <w:widowControl/>
        <w:ind w:firstLine="0"/>
        <w:jc w:val="both"/>
      </w:pPr>
    </w:p>
    <w:tbl>
      <w:tblPr>
        <w:tblW w:w="10918" w:type="dxa"/>
        <w:tblInd w:w="-885"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2607"/>
        <w:gridCol w:w="935"/>
        <w:gridCol w:w="958"/>
        <w:gridCol w:w="958"/>
        <w:gridCol w:w="930"/>
        <w:gridCol w:w="928"/>
        <w:gridCol w:w="1045"/>
        <w:gridCol w:w="929"/>
        <w:gridCol w:w="813"/>
        <w:gridCol w:w="815"/>
      </w:tblGrid>
      <w:tr w:rsidR="00613576" w:rsidTr="00FD2DF3">
        <w:tc>
          <w:tcPr>
            <w:tcW w:w="26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3576" w:rsidRDefault="00613576" w:rsidP="00FD2DF3">
            <w:pPr>
              <w:pStyle w:val="ConsPlusNormal0"/>
              <w:tabs>
                <w:tab w:val="left" w:pos="-108"/>
              </w:tabs>
              <w:ind w:firstLine="0"/>
              <w:jc w:val="center"/>
            </w:pPr>
          </w:p>
        </w:tc>
        <w:tc>
          <w:tcPr>
            <w:tcW w:w="8311"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13576" w:rsidRDefault="00613576" w:rsidP="00FD2DF3">
            <w:pPr>
              <w:pStyle w:val="ConsPlusNormal0"/>
              <w:tabs>
                <w:tab w:val="left" w:pos="-108"/>
              </w:tabs>
              <w:ind w:firstLine="0"/>
              <w:jc w:val="center"/>
            </w:pPr>
            <w:r>
              <w:rPr>
                <w:rFonts w:ascii="Times New Roman" w:hAnsi="Times New Roman" w:cs="Times New Roman"/>
                <w:b/>
                <w:sz w:val="24"/>
                <w:szCs w:val="24"/>
              </w:rPr>
              <w:t>Значение по годам</w:t>
            </w:r>
          </w:p>
        </w:tc>
      </w:tr>
      <w:tr w:rsidR="00613576" w:rsidTr="00FD2DF3">
        <w:tc>
          <w:tcPr>
            <w:tcW w:w="260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3576" w:rsidRDefault="00613576" w:rsidP="00FD2DF3">
            <w:pPr>
              <w:pStyle w:val="ConsPlusNormal0"/>
              <w:tabs>
                <w:tab w:val="left" w:pos="-108"/>
              </w:tabs>
              <w:ind w:firstLine="0"/>
              <w:jc w:val="center"/>
            </w:pPr>
            <w:r>
              <w:rPr>
                <w:rFonts w:ascii="Times New Roman" w:hAnsi="Times New Roman" w:cs="Times New Roman"/>
                <w:b/>
                <w:sz w:val="24"/>
                <w:szCs w:val="24"/>
              </w:rPr>
              <w:t xml:space="preserve">Наименование  целевого показателя, </w:t>
            </w:r>
          </w:p>
          <w:p w:rsidR="00613576" w:rsidRDefault="00613576" w:rsidP="00FD2DF3">
            <w:pPr>
              <w:pStyle w:val="ConsPlusNormal0"/>
              <w:tabs>
                <w:tab w:val="left" w:pos="-108"/>
              </w:tabs>
              <w:ind w:firstLine="0"/>
              <w:jc w:val="center"/>
            </w:pPr>
            <w:r>
              <w:rPr>
                <w:rFonts w:ascii="Times New Roman" w:hAnsi="Times New Roman" w:cs="Times New Roman"/>
                <w:b/>
                <w:sz w:val="24"/>
                <w:szCs w:val="24"/>
              </w:rPr>
              <w:t>единица измерения</w:t>
            </w:r>
          </w:p>
        </w:tc>
        <w:tc>
          <w:tcPr>
            <w:tcW w:w="93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13576" w:rsidRDefault="00613576" w:rsidP="00FD2DF3">
            <w:pPr>
              <w:pStyle w:val="ConsPlusNormal0"/>
              <w:tabs>
                <w:tab w:val="left" w:pos="-108"/>
              </w:tabs>
              <w:ind w:firstLine="0"/>
              <w:jc w:val="center"/>
            </w:pPr>
            <w:r>
              <w:rPr>
                <w:rFonts w:ascii="Times New Roman" w:hAnsi="Times New Roman" w:cs="Times New Roman"/>
                <w:b/>
                <w:sz w:val="24"/>
                <w:szCs w:val="24"/>
              </w:rPr>
              <w:t>Ед. изм.</w:t>
            </w:r>
          </w:p>
        </w:tc>
        <w:tc>
          <w:tcPr>
            <w:tcW w:w="95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13576" w:rsidRDefault="00613576" w:rsidP="00FD2DF3">
            <w:pPr>
              <w:pStyle w:val="ConsPlusNormal0"/>
              <w:tabs>
                <w:tab w:val="left" w:pos="-108"/>
              </w:tabs>
              <w:ind w:firstLine="0"/>
              <w:jc w:val="center"/>
            </w:pPr>
            <w:r>
              <w:rPr>
                <w:rFonts w:ascii="Times New Roman" w:hAnsi="Times New Roman" w:cs="Times New Roman"/>
                <w:b/>
                <w:sz w:val="24"/>
                <w:szCs w:val="24"/>
              </w:rPr>
              <w:t>2012г</w:t>
            </w:r>
          </w:p>
        </w:tc>
        <w:tc>
          <w:tcPr>
            <w:tcW w:w="95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13576" w:rsidRDefault="00613576" w:rsidP="00FD2DF3">
            <w:pPr>
              <w:pStyle w:val="ConsPlusNormal0"/>
              <w:tabs>
                <w:tab w:val="left" w:pos="-108"/>
              </w:tabs>
              <w:ind w:firstLine="0"/>
              <w:jc w:val="center"/>
            </w:pPr>
            <w:r>
              <w:rPr>
                <w:rFonts w:ascii="Times New Roman" w:hAnsi="Times New Roman" w:cs="Times New Roman"/>
                <w:b/>
                <w:sz w:val="24"/>
                <w:szCs w:val="24"/>
              </w:rPr>
              <w:t>2013г</w:t>
            </w:r>
          </w:p>
        </w:tc>
        <w:tc>
          <w:tcPr>
            <w:tcW w:w="5460"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3576" w:rsidRDefault="00613576" w:rsidP="00FD2DF3">
            <w:pPr>
              <w:pStyle w:val="ConsPlusNormal0"/>
              <w:tabs>
                <w:tab w:val="left" w:pos="-108"/>
              </w:tabs>
              <w:ind w:firstLine="0"/>
              <w:jc w:val="center"/>
            </w:pPr>
            <w:r>
              <w:rPr>
                <w:rFonts w:ascii="Times New Roman" w:hAnsi="Times New Roman" w:cs="Times New Roman"/>
                <w:b/>
                <w:sz w:val="24"/>
                <w:szCs w:val="24"/>
              </w:rPr>
              <w:t>Годы реализации муниципальной программы</w:t>
            </w:r>
          </w:p>
        </w:tc>
      </w:tr>
      <w:tr w:rsidR="00613576" w:rsidTr="00FD2DF3">
        <w:tc>
          <w:tcPr>
            <w:tcW w:w="260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3576" w:rsidRDefault="00613576" w:rsidP="00FD2DF3">
            <w:pPr>
              <w:pStyle w:val="ConsPlusNormal0"/>
              <w:tabs>
                <w:tab w:val="left" w:pos="-108"/>
              </w:tabs>
              <w:ind w:firstLine="0"/>
              <w:jc w:val="center"/>
            </w:pPr>
          </w:p>
        </w:tc>
        <w:tc>
          <w:tcPr>
            <w:tcW w:w="93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13576" w:rsidRDefault="00613576" w:rsidP="00FD2DF3">
            <w:pPr>
              <w:pStyle w:val="afc"/>
              <w:ind w:left="-113" w:right="-113"/>
              <w:jc w:val="center"/>
            </w:pPr>
          </w:p>
        </w:tc>
        <w:tc>
          <w:tcPr>
            <w:tcW w:w="95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13576" w:rsidRDefault="00613576" w:rsidP="00FD2DF3">
            <w:pPr>
              <w:pStyle w:val="afc"/>
              <w:ind w:left="-113" w:right="-113"/>
              <w:jc w:val="center"/>
            </w:pPr>
          </w:p>
        </w:tc>
        <w:tc>
          <w:tcPr>
            <w:tcW w:w="95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13576" w:rsidRDefault="00613576" w:rsidP="00FD2DF3">
            <w:pPr>
              <w:pStyle w:val="afc"/>
              <w:ind w:left="-113" w:right="-113"/>
              <w:jc w:val="center"/>
            </w:pPr>
          </w:p>
        </w:tc>
        <w:tc>
          <w:tcPr>
            <w:tcW w:w="9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3576" w:rsidRDefault="00613576" w:rsidP="00FD2DF3">
            <w:pPr>
              <w:pStyle w:val="afc"/>
              <w:ind w:left="-113" w:right="-113"/>
              <w:jc w:val="center"/>
            </w:pPr>
            <w:r>
              <w:rPr>
                <w:b/>
                <w:sz w:val="24"/>
                <w:szCs w:val="24"/>
              </w:rPr>
              <w:t>2014 г.</w:t>
            </w:r>
          </w:p>
        </w:tc>
        <w:tc>
          <w:tcPr>
            <w:tcW w:w="9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3576" w:rsidRDefault="00613576" w:rsidP="00FD2DF3">
            <w:pPr>
              <w:pStyle w:val="afc"/>
              <w:ind w:left="-250" w:right="-113" w:firstLine="137"/>
              <w:jc w:val="center"/>
            </w:pPr>
            <w:r>
              <w:rPr>
                <w:b/>
                <w:sz w:val="24"/>
                <w:szCs w:val="24"/>
              </w:rPr>
              <w:t>2015 г.</w:t>
            </w:r>
          </w:p>
        </w:tc>
        <w:tc>
          <w:tcPr>
            <w:tcW w:w="10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3576" w:rsidRDefault="00613576" w:rsidP="00FD2DF3">
            <w:pPr>
              <w:pStyle w:val="afc"/>
              <w:ind w:left="-113" w:right="-113"/>
              <w:jc w:val="center"/>
            </w:pPr>
            <w:r>
              <w:rPr>
                <w:b/>
                <w:sz w:val="24"/>
                <w:szCs w:val="24"/>
              </w:rPr>
              <w:t>2016 г.</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3576" w:rsidRDefault="00613576" w:rsidP="00FD2DF3">
            <w:pPr>
              <w:pStyle w:val="afc"/>
              <w:ind w:left="-113" w:right="-113"/>
              <w:jc w:val="center"/>
            </w:pPr>
            <w:r>
              <w:rPr>
                <w:b/>
                <w:sz w:val="24"/>
                <w:szCs w:val="24"/>
              </w:rPr>
              <w:t>2017 г.</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3576" w:rsidRDefault="00613576" w:rsidP="00FD2DF3">
            <w:pPr>
              <w:pStyle w:val="afc"/>
              <w:ind w:left="-113" w:right="-113"/>
              <w:jc w:val="center"/>
            </w:pPr>
            <w:r>
              <w:rPr>
                <w:b/>
                <w:sz w:val="24"/>
                <w:szCs w:val="24"/>
              </w:rPr>
              <w:t>2018 г.</w:t>
            </w:r>
          </w:p>
        </w:tc>
        <w:tc>
          <w:tcPr>
            <w:tcW w:w="8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3576" w:rsidRDefault="00613576" w:rsidP="00FD2DF3">
            <w:pPr>
              <w:pStyle w:val="afc"/>
              <w:ind w:left="-113" w:right="-113"/>
              <w:jc w:val="center"/>
            </w:pPr>
            <w:r>
              <w:rPr>
                <w:b/>
                <w:sz w:val="24"/>
                <w:szCs w:val="24"/>
              </w:rPr>
              <w:t>2019 г.</w:t>
            </w:r>
          </w:p>
        </w:tc>
      </w:tr>
      <w:tr w:rsidR="00293252" w:rsidTr="00613576">
        <w:trPr>
          <w:trHeight w:val="3755"/>
        </w:trPr>
        <w:tc>
          <w:tcPr>
            <w:tcW w:w="26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93252" w:rsidRDefault="00293252" w:rsidP="00FD2DF3">
            <w:pPr>
              <w:pStyle w:val="ConsPlusNormal0"/>
              <w:ind w:firstLine="0"/>
              <w:jc w:val="both"/>
            </w:pPr>
            <w:r>
              <w:rPr>
                <w:rFonts w:ascii="Times New Roman" w:hAnsi="Times New Roman" w:cs="Times New Roman"/>
              </w:rPr>
              <w:t xml:space="preserve">доля объемов электрической энергии,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электрической энергии, потребляемой (используемой) на территории Думиничского района, % :  </w:t>
            </w:r>
          </w:p>
          <w:p w:rsidR="00293252" w:rsidRDefault="00293252" w:rsidP="00FD2DF3">
            <w:pPr>
              <w:pStyle w:val="ConsPlusNormal0"/>
              <w:ind w:firstLine="0"/>
              <w:jc w:val="both"/>
            </w:pPr>
            <w:r>
              <w:rPr>
                <w:rFonts w:ascii="Times New Roman" w:hAnsi="Times New Roman" w:cs="Times New Roman"/>
              </w:rPr>
              <w:t xml:space="preserve">  </w:t>
            </w:r>
          </w:p>
          <w:p w:rsidR="00293252" w:rsidRDefault="00293252" w:rsidP="00FD2DF3">
            <w:pPr>
              <w:pStyle w:val="ConsPlusNormal0"/>
              <w:ind w:firstLine="0"/>
              <w:jc w:val="both"/>
            </w:pPr>
          </w:p>
        </w:tc>
        <w:tc>
          <w:tcPr>
            <w:tcW w:w="9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93252" w:rsidRDefault="00293252" w:rsidP="00FD2DF3">
            <w:pPr>
              <w:pStyle w:val="afc"/>
              <w:ind w:left="-113" w:right="-113"/>
              <w:jc w:val="center"/>
            </w:pPr>
            <w:r>
              <w:rPr>
                <w:sz w:val="24"/>
                <w:szCs w:val="24"/>
              </w:rPr>
              <w:t>%</w:t>
            </w:r>
          </w:p>
        </w:tc>
        <w:tc>
          <w:tcPr>
            <w:tcW w:w="9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93252" w:rsidRDefault="00293252" w:rsidP="00FD2DF3">
            <w:pPr>
              <w:pStyle w:val="afc"/>
              <w:ind w:left="-113" w:right="-113"/>
              <w:jc w:val="center"/>
            </w:pPr>
            <w:r>
              <w:rPr>
                <w:sz w:val="24"/>
                <w:szCs w:val="24"/>
              </w:rPr>
              <w:t>12,8</w:t>
            </w:r>
          </w:p>
        </w:tc>
        <w:tc>
          <w:tcPr>
            <w:tcW w:w="9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93252" w:rsidRDefault="00293252" w:rsidP="00FD2DF3">
            <w:pPr>
              <w:pStyle w:val="afc"/>
              <w:ind w:left="-113" w:right="-113"/>
              <w:jc w:val="center"/>
            </w:pPr>
            <w:r>
              <w:rPr>
                <w:sz w:val="24"/>
                <w:szCs w:val="24"/>
              </w:rPr>
              <w:t>98,7</w:t>
            </w:r>
          </w:p>
        </w:tc>
        <w:tc>
          <w:tcPr>
            <w:tcW w:w="9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93252" w:rsidRPr="00293252" w:rsidRDefault="00293252">
            <w:pPr>
              <w:rPr>
                <w:rFonts w:ascii="Times New Roman" w:hAnsi="Times New Roman" w:cs="Times New Roman"/>
              </w:rPr>
            </w:pPr>
            <w:r w:rsidRPr="00293252">
              <w:rPr>
                <w:rFonts w:ascii="Times New Roman" w:hAnsi="Times New Roman" w:cs="Times New Roman"/>
                <w:sz w:val="24"/>
                <w:szCs w:val="24"/>
              </w:rPr>
              <w:t>98,7</w:t>
            </w:r>
          </w:p>
        </w:tc>
        <w:tc>
          <w:tcPr>
            <w:tcW w:w="9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93252" w:rsidRPr="00293252" w:rsidRDefault="00293252">
            <w:pPr>
              <w:rPr>
                <w:rFonts w:ascii="Times New Roman" w:hAnsi="Times New Roman" w:cs="Times New Roman"/>
              </w:rPr>
            </w:pPr>
            <w:r w:rsidRPr="00293252">
              <w:rPr>
                <w:rFonts w:ascii="Times New Roman" w:hAnsi="Times New Roman" w:cs="Times New Roman"/>
                <w:sz w:val="24"/>
                <w:szCs w:val="24"/>
              </w:rPr>
              <w:t>98,7</w:t>
            </w:r>
          </w:p>
        </w:tc>
        <w:tc>
          <w:tcPr>
            <w:tcW w:w="10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93252" w:rsidRPr="00293252" w:rsidRDefault="00293252">
            <w:pPr>
              <w:rPr>
                <w:rFonts w:ascii="Times New Roman" w:hAnsi="Times New Roman" w:cs="Times New Roman"/>
              </w:rPr>
            </w:pPr>
            <w:r w:rsidRPr="00293252">
              <w:rPr>
                <w:rFonts w:ascii="Times New Roman" w:hAnsi="Times New Roman" w:cs="Times New Roman"/>
                <w:sz w:val="24"/>
                <w:szCs w:val="24"/>
              </w:rPr>
              <w:t>98,7</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93252" w:rsidRPr="00293252" w:rsidRDefault="00293252">
            <w:pPr>
              <w:rPr>
                <w:rFonts w:ascii="Times New Roman" w:hAnsi="Times New Roman" w:cs="Times New Roman"/>
              </w:rPr>
            </w:pPr>
            <w:r w:rsidRPr="00293252">
              <w:rPr>
                <w:rFonts w:ascii="Times New Roman" w:hAnsi="Times New Roman" w:cs="Times New Roman"/>
                <w:sz w:val="24"/>
                <w:szCs w:val="24"/>
              </w:rPr>
              <w:t>98,7</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93252" w:rsidRPr="00293252" w:rsidRDefault="00293252">
            <w:pPr>
              <w:rPr>
                <w:rFonts w:ascii="Times New Roman" w:hAnsi="Times New Roman" w:cs="Times New Roman"/>
              </w:rPr>
            </w:pPr>
            <w:r w:rsidRPr="00293252">
              <w:rPr>
                <w:rFonts w:ascii="Times New Roman" w:hAnsi="Times New Roman" w:cs="Times New Roman"/>
                <w:sz w:val="24"/>
                <w:szCs w:val="24"/>
              </w:rPr>
              <w:t>98,7</w:t>
            </w:r>
          </w:p>
        </w:tc>
        <w:tc>
          <w:tcPr>
            <w:tcW w:w="8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93252" w:rsidRPr="00293252" w:rsidRDefault="00293252">
            <w:pPr>
              <w:rPr>
                <w:rFonts w:ascii="Times New Roman" w:hAnsi="Times New Roman" w:cs="Times New Roman"/>
              </w:rPr>
            </w:pPr>
            <w:r w:rsidRPr="00293252">
              <w:rPr>
                <w:rFonts w:ascii="Times New Roman" w:hAnsi="Times New Roman" w:cs="Times New Roman"/>
                <w:sz w:val="24"/>
                <w:szCs w:val="24"/>
              </w:rPr>
              <w:t>98,7</w:t>
            </w:r>
          </w:p>
        </w:tc>
      </w:tr>
      <w:tr w:rsidR="00613576" w:rsidTr="00FD2DF3">
        <w:trPr>
          <w:trHeight w:val="2583"/>
        </w:trPr>
        <w:tc>
          <w:tcPr>
            <w:tcW w:w="26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13576" w:rsidRDefault="00613576" w:rsidP="00FD2DF3">
            <w:pPr>
              <w:pStyle w:val="ConsPlusNormal0"/>
              <w:ind w:firstLine="0"/>
              <w:jc w:val="both"/>
            </w:pPr>
            <w:r>
              <w:rPr>
                <w:rFonts w:ascii="Times New Roman" w:hAnsi="Times New Roman" w:cs="Times New Roman"/>
              </w:rPr>
              <w:t xml:space="preserve">доля объемов тепловой энергии,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тепловой энергии, потребляемой (используемой) на территории Думиничского района, % :                    -  </w:t>
            </w:r>
          </w:p>
          <w:p w:rsidR="00613576" w:rsidRDefault="00613576" w:rsidP="00FD2DF3">
            <w:pPr>
              <w:pStyle w:val="ConsPlusNormal0"/>
              <w:ind w:firstLine="0"/>
              <w:jc w:val="both"/>
            </w:pPr>
          </w:p>
        </w:tc>
        <w:tc>
          <w:tcPr>
            <w:tcW w:w="9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13576" w:rsidRDefault="00613576" w:rsidP="00FD2DF3">
            <w:pPr>
              <w:pStyle w:val="afc"/>
              <w:ind w:left="-113" w:right="-113"/>
              <w:jc w:val="center"/>
            </w:pPr>
            <w:r>
              <w:rPr>
                <w:sz w:val="24"/>
                <w:szCs w:val="24"/>
              </w:rPr>
              <w:t>%</w:t>
            </w:r>
          </w:p>
        </w:tc>
        <w:tc>
          <w:tcPr>
            <w:tcW w:w="9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13576" w:rsidRDefault="00293252" w:rsidP="00FD2DF3">
            <w:pPr>
              <w:pStyle w:val="afc"/>
              <w:ind w:left="-113" w:right="-113"/>
              <w:jc w:val="center"/>
            </w:pPr>
            <w:r>
              <w:rPr>
                <w:sz w:val="24"/>
                <w:szCs w:val="24"/>
              </w:rPr>
              <w:t>24,8</w:t>
            </w:r>
          </w:p>
        </w:tc>
        <w:tc>
          <w:tcPr>
            <w:tcW w:w="9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13576" w:rsidRDefault="00293252" w:rsidP="00FD2DF3">
            <w:pPr>
              <w:pStyle w:val="afc"/>
              <w:ind w:left="-113" w:right="-113"/>
              <w:jc w:val="center"/>
            </w:pPr>
            <w:r>
              <w:rPr>
                <w:sz w:val="24"/>
                <w:szCs w:val="24"/>
              </w:rPr>
              <w:t>24</w:t>
            </w:r>
            <w:r w:rsidR="00613576">
              <w:rPr>
                <w:sz w:val="24"/>
                <w:szCs w:val="24"/>
              </w:rPr>
              <w:t>,8</w:t>
            </w:r>
          </w:p>
        </w:tc>
        <w:tc>
          <w:tcPr>
            <w:tcW w:w="9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13576" w:rsidRDefault="00293252" w:rsidP="00FD2DF3">
            <w:pPr>
              <w:pStyle w:val="afc"/>
              <w:ind w:right="-113"/>
              <w:jc w:val="center"/>
            </w:pPr>
            <w:r>
              <w:rPr>
                <w:sz w:val="24"/>
                <w:szCs w:val="24"/>
              </w:rPr>
              <w:t>26,9</w:t>
            </w:r>
          </w:p>
          <w:p w:rsidR="00613576" w:rsidRDefault="00613576" w:rsidP="00FD2DF3">
            <w:pPr>
              <w:pStyle w:val="afc"/>
              <w:ind w:left="-113" w:right="-113"/>
              <w:jc w:val="center"/>
            </w:pPr>
          </w:p>
          <w:p w:rsidR="00613576" w:rsidRDefault="00613576" w:rsidP="00FD2DF3">
            <w:pPr>
              <w:pStyle w:val="afc"/>
              <w:ind w:left="-113" w:right="-113"/>
              <w:jc w:val="center"/>
            </w:pPr>
          </w:p>
          <w:p w:rsidR="00613576" w:rsidRDefault="00613576" w:rsidP="00FD2DF3">
            <w:pPr>
              <w:pStyle w:val="afc"/>
              <w:ind w:left="-113" w:right="-113"/>
              <w:jc w:val="center"/>
            </w:pPr>
          </w:p>
          <w:p w:rsidR="00613576" w:rsidRDefault="00613576" w:rsidP="00FD2DF3">
            <w:pPr>
              <w:pStyle w:val="afc"/>
              <w:ind w:left="-113" w:right="-113"/>
              <w:jc w:val="center"/>
            </w:pPr>
          </w:p>
          <w:p w:rsidR="00613576" w:rsidRDefault="00613576" w:rsidP="00FD2DF3">
            <w:pPr>
              <w:pStyle w:val="afc"/>
              <w:ind w:left="-113" w:right="-113"/>
              <w:jc w:val="center"/>
            </w:pPr>
          </w:p>
          <w:p w:rsidR="00613576" w:rsidRDefault="00613576" w:rsidP="00FD2DF3">
            <w:pPr>
              <w:pStyle w:val="afc"/>
              <w:ind w:left="-113" w:right="-113"/>
              <w:jc w:val="center"/>
            </w:pPr>
          </w:p>
          <w:p w:rsidR="00613576" w:rsidRDefault="00613576" w:rsidP="00FD2DF3">
            <w:pPr>
              <w:pStyle w:val="afc"/>
              <w:ind w:left="-113" w:right="-113"/>
              <w:jc w:val="center"/>
            </w:pPr>
          </w:p>
          <w:p w:rsidR="00613576" w:rsidRDefault="00613576" w:rsidP="00FD2DF3">
            <w:pPr>
              <w:pStyle w:val="afc"/>
              <w:ind w:left="-113" w:right="-113"/>
              <w:jc w:val="cente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13576" w:rsidRDefault="00293252" w:rsidP="00FD2DF3">
            <w:pPr>
              <w:pStyle w:val="afc"/>
              <w:ind w:right="-113"/>
              <w:jc w:val="center"/>
            </w:pPr>
            <w:r>
              <w:rPr>
                <w:sz w:val="24"/>
                <w:szCs w:val="24"/>
              </w:rPr>
              <w:t>27</w:t>
            </w:r>
          </w:p>
          <w:p w:rsidR="00613576" w:rsidRDefault="00613576" w:rsidP="00FD2DF3">
            <w:pPr>
              <w:pStyle w:val="afc"/>
              <w:ind w:left="-113" w:right="-113"/>
              <w:jc w:val="center"/>
            </w:pPr>
          </w:p>
          <w:p w:rsidR="00613576" w:rsidRDefault="00613576" w:rsidP="00FD2DF3">
            <w:pPr>
              <w:pStyle w:val="afc"/>
              <w:ind w:left="-113" w:right="-113"/>
              <w:jc w:val="center"/>
            </w:pPr>
          </w:p>
          <w:p w:rsidR="00613576" w:rsidRDefault="00613576" w:rsidP="00FD2DF3">
            <w:pPr>
              <w:pStyle w:val="afc"/>
              <w:ind w:left="-113" w:right="-113"/>
              <w:jc w:val="center"/>
            </w:pPr>
          </w:p>
          <w:p w:rsidR="00613576" w:rsidRDefault="00613576" w:rsidP="00FD2DF3">
            <w:pPr>
              <w:pStyle w:val="afc"/>
              <w:ind w:left="-113" w:right="-113"/>
              <w:jc w:val="center"/>
            </w:pPr>
          </w:p>
          <w:p w:rsidR="00613576" w:rsidRDefault="00613576" w:rsidP="00FD2DF3">
            <w:pPr>
              <w:pStyle w:val="afc"/>
              <w:ind w:left="-113" w:right="-113"/>
              <w:jc w:val="center"/>
            </w:pPr>
          </w:p>
          <w:p w:rsidR="00613576" w:rsidRDefault="00613576" w:rsidP="00FD2DF3">
            <w:pPr>
              <w:pStyle w:val="afc"/>
              <w:ind w:left="-113" w:right="-113"/>
              <w:jc w:val="center"/>
            </w:pPr>
          </w:p>
          <w:p w:rsidR="00613576" w:rsidRDefault="00613576" w:rsidP="00FD2DF3">
            <w:pPr>
              <w:pStyle w:val="afc"/>
              <w:ind w:left="-113" w:right="-113"/>
              <w:jc w:val="center"/>
            </w:pPr>
          </w:p>
          <w:p w:rsidR="00613576" w:rsidRDefault="00613576" w:rsidP="00FD2DF3">
            <w:pPr>
              <w:pStyle w:val="afc"/>
              <w:ind w:left="-113" w:right="-113"/>
              <w:jc w:val="center"/>
            </w:pPr>
          </w:p>
        </w:tc>
        <w:tc>
          <w:tcPr>
            <w:tcW w:w="10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13576" w:rsidRDefault="00293252" w:rsidP="00FD2DF3">
            <w:pPr>
              <w:pStyle w:val="afc"/>
              <w:ind w:right="-113"/>
              <w:jc w:val="center"/>
            </w:pPr>
            <w:r>
              <w:rPr>
                <w:sz w:val="24"/>
                <w:szCs w:val="24"/>
              </w:rPr>
              <w:t>27</w:t>
            </w:r>
          </w:p>
          <w:p w:rsidR="00613576" w:rsidRDefault="00613576" w:rsidP="00FD2DF3">
            <w:pPr>
              <w:pStyle w:val="afc"/>
              <w:ind w:left="-113" w:right="-113"/>
              <w:jc w:val="center"/>
            </w:pPr>
          </w:p>
          <w:p w:rsidR="00613576" w:rsidRDefault="00613576" w:rsidP="00FD2DF3">
            <w:pPr>
              <w:pStyle w:val="afc"/>
              <w:ind w:left="-113" w:right="-113"/>
              <w:jc w:val="center"/>
            </w:pPr>
          </w:p>
          <w:p w:rsidR="00613576" w:rsidRDefault="00613576" w:rsidP="00FD2DF3">
            <w:pPr>
              <w:pStyle w:val="afc"/>
              <w:ind w:left="-113" w:right="-113"/>
              <w:jc w:val="center"/>
            </w:pPr>
          </w:p>
          <w:p w:rsidR="00613576" w:rsidRDefault="00613576" w:rsidP="00FD2DF3">
            <w:pPr>
              <w:pStyle w:val="afc"/>
              <w:ind w:left="-113" w:right="-113"/>
              <w:jc w:val="center"/>
            </w:pPr>
          </w:p>
          <w:p w:rsidR="00613576" w:rsidRDefault="00613576" w:rsidP="00FD2DF3">
            <w:pPr>
              <w:pStyle w:val="afc"/>
              <w:ind w:left="-113" w:right="-113"/>
              <w:jc w:val="center"/>
            </w:pPr>
          </w:p>
          <w:p w:rsidR="00613576" w:rsidRDefault="00613576" w:rsidP="00FD2DF3">
            <w:pPr>
              <w:pStyle w:val="afc"/>
              <w:ind w:left="-113" w:right="-113"/>
              <w:jc w:val="center"/>
            </w:pPr>
          </w:p>
          <w:p w:rsidR="00613576" w:rsidRDefault="00613576" w:rsidP="00FD2DF3">
            <w:pPr>
              <w:pStyle w:val="afc"/>
              <w:ind w:left="-113" w:right="-113"/>
              <w:jc w:val="center"/>
            </w:pPr>
          </w:p>
          <w:p w:rsidR="00613576" w:rsidRDefault="00613576" w:rsidP="00FD2DF3">
            <w:pPr>
              <w:pStyle w:val="afc"/>
              <w:ind w:left="-113" w:right="-113"/>
              <w:jc w:val="center"/>
            </w:pP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13576" w:rsidRDefault="00293252" w:rsidP="00FD2DF3">
            <w:pPr>
              <w:pStyle w:val="afc"/>
              <w:ind w:right="-113"/>
              <w:jc w:val="center"/>
            </w:pPr>
            <w:r>
              <w:rPr>
                <w:sz w:val="24"/>
                <w:szCs w:val="24"/>
              </w:rPr>
              <w:t>27</w:t>
            </w:r>
          </w:p>
          <w:p w:rsidR="00613576" w:rsidRDefault="00613576" w:rsidP="00FD2DF3">
            <w:pPr>
              <w:pStyle w:val="afc"/>
              <w:ind w:left="-113" w:right="-113"/>
              <w:jc w:val="center"/>
            </w:pPr>
          </w:p>
          <w:p w:rsidR="00613576" w:rsidRDefault="00613576" w:rsidP="00FD2DF3">
            <w:pPr>
              <w:pStyle w:val="afc"/>
              <w:ind w:left="-113" w:right="-113"/>
              <w:jc w:val="center"/>
            </w:pPr>
          </w:p>
          <w:p w:rsidR="00613576" w:rsidRDefault="00613576" w:rsidP="00FD2DF3">
            <w:pPr>
              <w:pStyle w:val="afc"/>
              <w:ind w:left="-113" w:right="-113"/>
              <w:jc w:val="center"/>
            </w:pPr>
          </w:p>
          <w:p w:rsidR="00613576" w:rsidRDefault="00613576" w:rsidP="00FD2DF3">
            <w:pPr>
              <w:pStyle w:val="afc"/>
              <w:ind w:left="-113" w:right="-113"/>
              <w:jc w:val="center"/>
            </w:pPr>
          </w:p>
          <w:p w:rsidR="00613576" w:rsidRDefault="00613576" w:rsidP="00FD2DF3">
            <w:pPr>
              <w:pStyle w:val="afc"/>
              <w:ind w:left="-113" w:right="-113"/>
              <w:jc w:val="center"/>
            </w:pPr>
          </w:p>
          <w:p w:rsidR="00613576" w:rsidRDefault="00613576" w:rsidP="00FD2DF3">
            <w:pPr>
              <w:pStyle w:val="afc"/>
              <w:ind w:left="-113" w:right="-113"/>
              <w:jc w:val="center"/>
            </w:pPr>
          </w:p>
          <w:p w:rsidR="00613576" w:rsidRDefault="00613576" w:rsidP="00FD2DF3">
            <w:pPr>
              <w:pStyle w:val="afc"/>
              <w:ind w:left="-113" w:right="-113"/>
              <w:jc w:val="center"/>
            </w:pPr>
          </w:p>
          <w:p w:rsidR="00613576" w:rsidRDefault="00613576" w:rsidP="00FD2DF3">
            <w:pPr>
              <w:pStyle w:val="afc"/>
              <w:ind w:left="-113" w:right="-113"/>
              <w:jc w:val="center"/>
            </w:pPr>
          </w:p>
        </w:tc>
        <w:tc>
          <w:tcPr>
            <w:tcW w:w="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13576" w:rsidRDefault="00293252" w:rsidP="00FD2DF3">
            <w:pPr>
              <w:pStyle w:val="afc"/>
              <w:ind w:right="-113"/>
              <w:jc w:val="center"/>
            </w:pPr>
            <w:r>
              <w:rPr>
                <w:sz w:val="24"/>
                <w:szCs w:val="24"/>
              </w:rPr>
              <w:t>27</w:t>
            </w:r>
          </w:p>
          <w:p w:rsidR="00613576" w:rsidRDefault="00613576" w:rsidP="00FD2DF3">
            <w:pPr>
              <w:pStyle w:val="afc"/>
              <w:ind w:left="-113" w:right="-113"/>
              <w:jc w:val="center"/>
            </w:pPr>
          </w:p>
          <w:p w:rsidR="00613576" w:rsidRDefault="00613576" w:rsidP="00FD2DF3">
            <w:pPr>
              <w:pStyle w:val="afc"/>
              <w:ind w:left="-113" w:right="-113"/>
              <w:jc w:val="center"/>
            </w:pPr>
          </w:p>
          <w:p w:rsidR="00613576" w:rsidRDefault="00613576" w:rsidP="00FD2DF3">
            <w:pPr>
              <w:pStyle w:val="afc"/>
              <w:ind w:left="-113" w:right="-113"/>
              <w:jc w:val="center"/>
            </w:pPr>
          </w:p>
          <w:p w:rsidR="00613576" w:rsidRDefault="00613576" w:rsidP="00FD2DF3">
            <w:pPr>
              <w:pStyle w:val="afc"/>
              <w:ind w:left="-113" w:right="-113"/>
              <w:jc w:val="center"/>
            </w:pPr>
          </w:p>
          <w:p w:rsidR="00613576" w:rsidRDefault="00613576" w:rsidP="00FD2DF3">
            <w:pPr>
              <w:pStyle w:val="afc"/>
              <w:ind w:left="-113" w:right="-113"/>
              <w:jc w:val="center"/>
            </w:pPr>
          </w:p>
          <w:p w:rsidR="00613576" w:rsidRDefault="00613576" w:rsidP="00FD2DF3">
            <w:pPr>
              <w:pStyle w:val="afc"/>
              <w:ind w:left="-113" w:right="-113"/>
              <w:jc w:val="center"/>
            </w:pPr>
          </w:p>
          <w:p w:rsidR="00613576" w:rsidRDefault="00613576" w:rsidP="00FD2DF3">
            <w:pPr>
              <w:pStyle w:val="afc"/>
              <w:ind w:right="-113"/>
              <w:jc w:val="center"/>
            </w:pPr>
          </w:p>
          <w:p w:rsidR="00613576" w:rsidRDefault="00613576" w:rsidP="00FD2DF3">
            <w:pPr>
              <w:pStyle w:val="afc"/>
              <w:ind w:right="-113"/>
              <w:jc w:val="center"/>
            </w:pPr>
          </w:p>
          <w:p w:rsidR="00613576" w:rsidRDefault="00613576" w:rsidP="00FD2DF3">
            <w:pPr>
              <w:pStyle w:val="afc"/>
              <w:ind w:left="-113" w:right="-113"/>
              <w:jc w:val="center"/>
            </w:pPr>
          </w:p>
        </w:tc>
        <w:tc>
          <w:tcPr>
            <w:tcW w:w="8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13576" w:rsidRDefault="00293252" w:rsidP="00FD2DF3">
            <w:pPr>
              <w:pStyle w:val="a3"/>
              <w:jc w:val="center"/>
            </w:pPr>
            <w:r>
              <w:t>27</w:t>
            </w:r>
          </w:p>
          <w:p w:rsidR="00613576" w:rsidRDefault="00613576" w:rsidP="00FD2DF3">
            <w:pPr>
              <w:pStyle w:val="a3"/>
              <w:jc w:val="center"/>
            </w:pPr>
          </w:p>
          <w:p w:rsidR="00613576" w:rsidRDefault="00613576" w:rsidP="00FD2DF3">
            <w:pPr>
              <w:pStyle w:val="a3"/>
              <w:jc w:val="center"/>
            </w:pPr>
          </w:p>
          <w:p w:rsidR="00613576" w:rsidRDefault="00613576" w:rsidP="00FD2DF3">
            <w:pPr>
              <w:pStyle w:val="a3"/>
              <w:jc w:val="center"/>
            </w:pPr>
          </w:p>
          <w:p w:rsidR="00613576" w:rsidRDefault="00613576" w:rsidP="00FD2DF3">
            <w:pPr>
              <w:pStyle w:val="a3"/>
              <w:jc w:val="center"/>
            </w:pPr>
          </w:p>
          <w:p w:rsidR="00613576" w:rsidRDefault="00613576" w:rsidP="00FD2DF3">
            <w:pPr>
              <w:pStyle w:val="a3"/>
              <w:jc w:val="center"/>
            </w:pPr>
          </w:p>
          <w:p w:rsidR="00613576" w:rsidRDefault="00613576" w:rsidP="00FD2DF3">
            <w:pPr>
              <w:pStyle w:val="a3"/>
              <w:jc w:val="center"/>
            </w:pPr>
          </w:p>
          <w:p w:rsidR="00613576" w:rsidRDefault="00613576" w:rsidP="00FD2DF3">
            <w:pPr>
              <w:pStyle w:val="afc"/>
              <w:ind w:right="-113"/>
              <w:jc w:val="center"/>
            </w:pPr>
          </w:p>
          <w:p w:rsidR="00613576" w:rsidRDefault="00613576" w:rsidP="00FD2DF3">
            <w:pPr>
              <w:pStyle w:val="afc"/>
              <w:ind w:right="-113"/>
              <w:jc w:val="center"/>
            </w:pPr>
          </w:p>
          <w:p w:rsidR="00613576" w:rsidRDefault="00613576" w:rsidP="00FD2DF3">
            <w:pPr>
              <w:pStyle w:val="a3"/>
              <w:jc w:val="center"/>
            </w:pPr>
          </w:p>
        </w:tc>
      </w:tr>
      <w:tr w:rsidR="00293252" w:rsidTr="00FD2DF3">
        <w:tc>
          <w:tcPr>
            <w:tcW w:w="26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93252" w:rsidRDefault="00293252" w:rsidP="00FD2DF3">
            <w:pPr>
              <w:pStyle w:val="ConsPlusNormal0"/>
              <w:ind w:firstLine="0"/>
              <w:jc w:val="both"/>
            </w:pPr>
            <w:r>
              <w:rPr>
                <w:rFonts w:ascii="Times New Roman" w:hAnsi="Times New Roman" w:cs="Times New Roman"/>
              </w:rPr>
              <w:t xml:space="preserve">доля объемов воды, расчеты за которую осуществляются с использованием приборов </w:t>
            </w:r>
            <w:r>
              <w:rPr>
                <w:rFonts w:ascii="Times New Roman" w:hAnsi="Times New Roman" w:cs="Times New Roman"/>
              </w:rPr>
              <w:lastRenderedPageBreak/>
              <w:t>учета (в части многоквартирных домов - с использованием коллективных (общедомовых) приборов учета), в общем объеме воды, потребляемой (используемой) на территории Думиничского района, %:</w:t>
            </w:r>
          </w:p>
          <w:p w:rsidR="00293252" w:rsidRDefault="00293252" w:rsidP="00FD2DF3">
            <w:pPr>
              <w:pStyle w:val="ConsPlusNormal0"/>
              <w:ind w:firstLine="0"/>
              <w:jc w:val="both"/>
            </w:pPr>
          </w:p>
        </w:tc>
        <w:tc>
          <w:tcPr>
            <w:tcW w:w="9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93252" w:rsidRDefault="00293252" w:rsidP="00FD2DF3">
            <w:pPr>
              <w:pStyle w:val="afc"/>
              <w:ind w:left="-113" w:right="-113"/>
              <w:jc w:val="center"/>
            </w:pPr>
            <w:r>
              <w:rPr>
                <w:sz w:val="24"/>
                <w:szCs w:val="24"/>
              </w:rPr>
              <w:lastRenderedPageBreak/>
              <w:t>%</w:t>
            </w:r>
          </w:p>
        </w:tc>
        <w:tc>
          <w:tcPr>
            <w:tcW w:w="9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93252" w:rsidRDefault="00293252" w:rsidP="00FD2DF3">
            <w:pPr>
              <w:pStyle w:val="afc"/>
              <w:ind w:left="-113" w:right="-113"/>
              <w:jc w:val="center"/>
            </w:pPr>
            <w:r>
              <w:rPr>
                <w:sz w:val="24"/>
                <w:szCs w:val="24"/>
              </w:rPr>
              <w:t>0</w:t>
            </w:r>
          </w:p>
        </w:tc>
        <w:tc>
          <w:tcPr>
            <w:tcW w:w="9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93252" w:rsidRDefault="00293252" w:rsidP="00FD2DF3">
            <w:pPr>
              <w:pStyle w:val="afc"/>
              <w:ind w:left="-113" w:right="-113"/>
              <w:jc w:val="center"/>
            </w:pPr>
            <w:r>
              <w:rPr>
                <w:sz w:val="24"/>
                <w:szCs w:val="24"/>
              </w:rPr>
              <w:t>41</w:t>
            </w:r>
          </w:p>
        </w:tc>
        <w:tc>
          <w:tcPr>
            <w:tcW w:w="9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93252" w:rsidRDefault="00293252" w:rsidP="00FD2DF3">
            <w:pPr>
              <w:pStyle w:val="afc"/>
              <w:ind w:right="-113"/>
            </w:pPr>
            <w:r>
              <w:rPr>
                <w:sz w:val="24"/>
                <w:szCs w:val="24"/>
              </w:rPr>
              <w:t>49</w:t>
            </w:r>
          </w:p>
          <w:p w:rsidR="00293252" w:rsidRDefault="00293252" w:rsidP="00FD2DF3">
            <w:pPr>
              <w:pStyle w:val="afc"/>
              <w:ind w:left="-113" w:right="-113"/>
              <w:jc w:val="center"/>
            </w:pPr>
          </w:p>
          <w:p w:rsidR="00293252" w:rsidRDefault="00293252" w:rsidP="00FD2DF3">
            <w:pPr>
              <w:pStyle w:val="afc"/>
              <w:ind w:left="-113" w:right="-113"/>
              <w:jc w:val="center"/>
            </w:pPr>
          </w:p>
          <w:p w:rsidR="00293252" w:rsidRDefault="00293252" w:rsidP="00FD2DF3">
            <w:pPr>
              <w:pStyle w:val="afc"/>
              <w:ind w:left="-113" w:right="-113"/>
              <w:jc w:val="center"/>
            </w:pPr>
          </w:p>
          <w:p w:rsidR="00293252" w:rsidRDefault="00293252" w:rsidP="00FD2DF3">
            <w:pPr>
              <w:pStyle w:val="afc"/>
              <w:ind w:left="-113" w:right="-113"/>
              <w:jc w:val="center"/>
            </w:pPr>
          </w:p>
          <w:p w:rsidR="00293252" w:rsidRDefault="00293252" w:rsidP="00FD2DF3">
            <w:pPr>
              <w:pStyle w:val="afc"/>
              <w:ind w:left="-113" w:right="-113"/>
              <w:jc w:val="center"/>
            </w:pPr>
          </w:p>
          <w:p w:rsidR="00293252" w:rsidRDefault="00293252" w:rsidP="00FD2DF3">
            <w:pPr>
              <w:pStyle w:val="afc"/>
              <w:ind w:left="-113" w:right="-113"/>
              <w:jc w:val="center"/>
            </w:pPr>
          </w:p>
          <w:p w:rsidR="00293252" w:rsidRDefault="00293252" w:rsidP="00FD2DF3">
            <w:pPr>
              <w:pStyle w:val="afc"/>
              <w:ind w:left="-113" w:right="-113"/>
              <w:jc w:val="cente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93252" w:rsidRDefault="00293252" w:rsidP="00FD2DF3">
            <w:pPr>
              <w:pStyle w:val="afc"/>
              <w:ind w:right="-113"/>
            </w:pPr>
            <w:r>
              <w:rPr>
                <w:sz w:val="24"/>
                <w:szCs w:val="24"/>
              </w:rPr>
              <w:lastRenderedPageBreak/>
              <w:t>55</w:t>
            </w:r>
          </w:p>
          <w:p w:rsidR="00293252" w:rsidRDefault="00293252" w:rsidP="00FD2DF3">
            <w:pPr>
              <w:pStyle w:val="afc"/>
              <w:ind w:left="-113" w:right="-113"/>
              <w:jc w:val="center"/>
            </w:pPr>
          </w:p>
          <w:p w:rsidR="00293252" w:rsidRDefault="00293252" w:rsidP="00FD2DF3">
            <w:pPr>
              <w:pStyle w:val="afc"/>
              <w:ind w:left="-113" w:right="-113"/>
              <w:jc w:val="center"/>
            </w:pPr>
          </w:p>
          <w:p w:rsidR="00293252" w:rsidRDefault="00293252" w:rsidP="00FD2DF3">
            <w:pPr>
              <w:pStyle w:val="afc"/>
              <w:ind w:left="-113" w:right="-113"/>
              <w:jc w:val="center"/>
            </w:pPr>
          </w:p>
          <w:p w:rsidR="00293252" w:rsidRDefault="00293252" w:rsidP="00FD2DF3">
            <w:pPr>
              <w:pStyle w:val="afc"/>
              <w:ind w:left="-113" w:right="-113"/>
              <w:jc w:val="center"/>
            </w:pPr>
          </w:p>
          <w:p w:rsidR="00293252" w:rsidRDefault="00293252" w:rsidP="00FD2DF3">
            <w:pPr>
              <w:pStyle w:val="afc"/>
              <w:ind w:left="-113" w:right="-113"/>
              <w:jc w:val="center"/>
            </w:pPr>
          </w:p>
          <w:p w:rsidR="00293252" w:rsidRDefault="00293252" w:rsidP="00FD2DF3">
            <w:pPr>
              <w:pStyle w:val="afc"/>
              <w:ind w:left="-113" w:right="-113"/>
              <w:jc w:val="center"/>
            </w:pPr>
          </w:p>
          <w:p w:rsidR="00293252" w:rsidRDefault="00293252" w:rsidP="00FD2DF3">
            <w:pPr>
              <w:pStyle w:val="afc"/>
              <w:ind w:left="-113" w:right="-113"/>
              <w:jc w:val="center"/>
            </w:pPr>
          </w:p>
          <w:p w:rsidR="00293252" w:rsidRDefault="00293252" w:rsidP="00FD2DF3">
            <w:pPr>
              <w:pStyle w:val="afc"/>
              <w:ind w:left="-113" w:right="-113"/>
              <w:jc w:val="center"/>
            </w:pPr>
          </w:p>
        </w:tc>
        <w:tc>
          <w:tcPr>
            <w:tcW w:w="10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93252" w:rsidRPr="00293252" w:rsidRDefault="00293252">
            <w:pPr>
              <w:rPr>
                <w:rFonts w:ascii="Times New Roman" w:hAnsi="Times New Roman" w:cs="Times New Roman"/>
              </w:rPr>
            </w:pPr>
            <w:r w:rsidRPr="00293252">
              <w:rPr>
                <w:rFonts w:ascii="Times New Roman" w:hAnsi="Times New Roman" w:cs="Times New Roman"/>
                <w:sz w:val="24"/>
                <w:szCs w:val="24"/>
              </w:rPr>
              <w:lastRenderedPageBreak/>
              <w:t>55</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93252" w:rsidRPr="00293252" w:rsidRDefault="00293252">
            <w:pPr>
              <w:rPr>
                <w:rFonts w:ascii="Times New Roman" w:hAnsi="Times New Roman" w:cs="Times New Roman"/>
              </w:rPr>
            </w:pPr>
            <w:r w:rsidRPr="00293252">
              <w:rPr>
                <w:rFonts w:ascii="Times New Roman" w:hAnsi="Times New Roman" w:cs="Times New Roman"/>
                <w:sz w:val="24"/>
                <w:szCs w:val="24"/>
              </w:rPr>
              <w:t>55</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93252" w:rsidRPr="00293252" w:rsidRDefault="00293252">
            <w:pPr>
              <w:rPr>
                <w:rFonts w:ascii="Times New Roman" w:hAnsi="Times New Roman" w:cs="Times New Roman"/>
              </w:rPr>
            </w:pPr>
            <w:r w:rsidRPr="00293252">
              <w:rPr>
                <w:rFonts w:ascii="Times New Roman" w:hAnsi="Times New Roman" w:cs="Times New Roman"/>
                <w:sz w:val="24"/>
                <w:szCs w:val="24"/>
              </w:rPr>
              <w:t>55</w:t>
            </w:r>
          </w:p>
        </w:tc>
        <w:tc>
          <w:tcPr>
            <w:tcW w:w="8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93252" w:rsidRPr="00293252" w:rsidRDefault="00293252">
            <w:pPr>
              <w:rPr>
                <w:rFonts w:ascii="Times New Roman" w:hAnsi="Times New Roman" w:cs="Times New Roman"/>
              </w:rPr>
            </w:pPr>
            <w:r w:rsidRPr="00293252">
              <w:rPr>
                <w:rFonts w:ascii="Times New Roman" w:hAnsi="Times New Roman" w:cs="Times New Roman"/>
                <w:sz w:val="24"/>
                <w:szCs w:val="24"/>
              </w:rPr>
              <w:t>55</w:t>
            </w:r>
          </w:p>
        </w:tc>
      </w:tr>
    </w:tbl>
    <w:p w:rsidR="00613576" w:rsidRDefault="00613576">
      <w:pPr>
        <w:pStyle w:val="a3"/>
        <w:jc w:val="center"/>
      </w:pPr>
    </w:p>
    <w:p w:rsidR="001B690A" w:rsidRDefault="001B690A">
      <w:pPr>
        <w:pStyle w:val="ConsNormal"/>
        <w:widowControl/>
        <w:ind w:firstLine="0"/>
        <w:jc w:val="both"/>
      </w:pPr>
    </w:p>
    <w:p w:rsidR="001B690A" w:rsidRDefault="00482C49">
      <w:pPr>
        <w:pStyle w:val="a3"/>
        <w:ind w:left="-851" w:firstLine="851"/>
        <w:jc w:val="both"/>
      </w:pPr>
      <w:r>
        <w:rPr>
          <w:sz w:val="26"/>
          <w:szCs w:val="26"/>
        </w:rPr>
        <w:t xml:space="preserve">Методика расчета целевых индикаторов, конечные результаты определяются по методикам закрепленным программами </w:t>
      </w:r>
      <w:r>
        <w:t>Калужской области</w:t>
      </w:r>
      <w:r>
        <w:rPr>
          <w:sz w:val="26"/>
          <w:szCs w:val="26"/>
        </w:rPr>
        <w:t xml:space="preserve"> аналогичной направленности</w:t>
      </w:r>
      <w:r>
        <w:rPr>
          <w:sz w:val="28"/>
          <w:szCs w:val="28"/>
        </w:rPr>
        <w:t xml:space="preserve"> </w:t>
      </w:r>
    </w:p>
    <w:p w:rsidR="001B690A" w:rsidRDefault="001B690A">
      <w:pPr>
        <w:pStyle w:val="a3"/>
        <w:jc w:val="both"/>
      </w:pPr>
    </w:p>
    <w:p w:rsidR="001B690A" w:rsidRDefault="00482C49">
      <w:pPr>
        <w:pStyle w:val="af7"/>
        <w:tabs>
          <w:tab w:val="left" w:pos="567"/>
        </w:tabs>
        <w:ind w:left="0"/>
        <w:jc w:val="center"/>
      </w:pPr>
      <w:r>
        <w:rPr>
          <w:sz w:val="26"/>
          <w:szCs w:val="26"/>
        </w:rPr>
        <w:t>2.2.Конечные результаты реализации муниципальной программы</w:t>
      </w:r>
    </w:p>
    <w:p w:rsidR="001B690A" w:rsidRDefault="001B690A">
      <w:pPr>
        <w:pStyle w:val="a3"/>
        <w:ind w:firstLine="540"/>
        <w:jc w:val="both"/>
      </w:pPr>
    </w:p>
    <w:p w:rsidR="001B690A" w:rsidRDefault="00482C49">
      <w:pPr>
        <w:pStyle w:val="af7"/>
        <w:numPr>
          <w:ilvl w:val="0"/>
          <w:numId w:val="6"/>
        </w:numPr>
        <w:tabs>
          <w:tab w:val="left" w:pos="851"/>
        </w:tabs>
        <w:ind w:left="0"/>
        <w:jc w:val="both"/>
      </w:pPr>
      <w:r>
        <w:rPr>
          <w:sz w:val="26"/>
          <w:szCs w:val="26"/>
        </w:rPr>
        <w:t>Ежегодное снижение не менее чем на 3% объемов энергопотребления жилищно-коммунальным хозяйством и бюджетной сферой Думиничского района</w:t>
      </w:r>
      <w:r>
        <w:rPr>
          <w:rFonts w:cs="Calibri"/>
          <w:sz w:val="26"/>
          <w:szCs w:val="26"/>
          <w:lang w:eastAsia="en-US"/>
        </w:rPr>
        <w:t>.</w:t>
      </w:r>
    </w:p>
    <w:p w:rsidR="001B690A" w:rsidRDefault="001B690A">
      <w:pPr>
        <w:pStyle w:val="a3"/>
        <w:ind w:firstLine="540"/>
        <w:jc w:val="both"/>
      </w:pPr>
    </w:p>
    <w:p w:rsidR="001B690A" w:rsidRDefault="00482C49">
      <w:pPr>
        <w:pStyle w:val="af7"/>
        <w:numPr>
          <w:ilvl w:val="1"/>
          <w:numId w:val="10"/>
        </w:numPr>
        <w:tabs>
          <w:tab w:val="left" w:pos="1287"/>
        </w:tabs>
        <w:jc w:val="center"/>
      </w:pPr>
      <w:r>
        <w:rPr>
          <w:sz w:val="26"/>
          <w:szCs w:val="26"/>
        </w:rPr>
        <w:t>Сроки и этапы реализации муниципальной программы</w:t>
      </w:r>
    </w:p>
    <w:p w:rsidR="001B690A" w:rsidRDefault="001B690A">
      <w:pPr>
        <w:pStyle w:val="a3"/>
        <w:tabs>
          <w:tab w:val="left" w:pos="0"/>
        </w:tabs>
        <w:ind w:firstLine="709"/>
        <w:jc w:val="both"/>
      </w:pPr>
    </w:p>
    <w:p w:rsidR="001B690A" w:rsidRDefault="00482C49">
      <w:pPr>
        <w:pStyle w:val="a3"/>
        <w:tabs>
          <w:tab w:val="left" w:pos="0"/>
        </w:tabs>
        <w:ind w:firstLine="709"/>
        <w:jc w:val="both"/>
      </w:pPr>
      <w:r>
        <w:rPr>
          <w:sz w:val="26"/>
          <w:szCs w:val="26"/>
        </w:rPr>
        <w:t xml:space="preserve">Сроки реализации государственной программы 2014 -2019 годы. </w:t>
      </w:r>
    </w:p>
    <w:p w:rsidR="001B690A" w:rsidRDefault="001B690A">
      <w:pPr>
        <w:pStyle w:val="a3"/>
        <w:tabs>
          <w:tab w:val="left" w:pos="0"/>
        </w:tabs>
        <w:ind w:firstLine="709"/>
        <w:jc w:val="both"/>
      </w:pPr>
    </w:p>
    <w:p w:rsidR="001B690A" w:rsidRDefault="001B690A">
      <w:pPr>
        <w:pStyle w:val="a3"/>
        <w:tabs>
          <w:tab w:val="left" w:pos="0"/>
        </w:tabs>
        <w:jc w:val="both"/>
      </w:pPr>
    </w:p>
    <w:p w:rsidR="001B690A" w:rsidRDefault="00482C49">
      <w:pPr>
        <w:pStyle w:val="a3"/>
        <w:tabs>
          <w:tab w:val="left" w:pos="284"/>
        </w:tabs>
        <w:jc w:val="center"/>
      </w:pPr>
      <w:r>
        <w:rPr>
          <w:b/>
          <w:sz w:val="26"/>
          <w:szCs w:val="26"/>
        </w:rPr>
        <w:t>3.Обобщенная характеристика основных мероприятий муниципальной программы</w:t>
      </w:r>
    </w:p>
    <w:p w:rsidR="001B690A" w:rsidRDefault="001B690A">
      <w:pPr>
        <w:pStyle w:val="a3"/>
        <w:tabs>
          <w:tab w:val="left" w:pos="1418"/>
        </w:tabs>
        <w:ind w:left="709"/>
        <w:jc w:val="both"/>
      </w:pPr>
    </w:p>
    <w:p w:rsidR="001B690A" w:rsidRDefault="00482C49">
      <w:pPr>
        <w:pStyle w:val="a3"/>
        <w:ind w:firstLine="540"/>
        <w:jc w:val="both"/>
      </w:pPr>
      <w:r>
        <w:rPr>
          <w:rFonts w:cs="Calibri"/>
          <w:sz w:val="26"/>
          <w:szCs w:val="26"/>
          <w:lang w:eastAsia="en-US"/>
        </w:rPr>
        <w:t>Для обеспечения прозрачной и понятной связи влияния основных мероприятий на достижение целей государственной программы, информация, представленная в данном разделе дает характеристику основных мероприятий государственной программы с акцентом на контрольные события, которые в большей степени затрагивают достижение целей государственной программы.</w:t>
      </w:r>
    </w:p>
    <w:p w:rsidR="001B690A" w:rsidRDefault="00482C49">
      <w:pPr>
        <w:pStyle w:val="a3"/>
        <w:ind w:firstLine="540"/>
        <w:jc w:val="both"/>
      </w:pPr>
      <w:r>
        <w:rPr>
          <w:rFonts w:cs="Calibri"/>
          <w:sz w:val="26"/>
          <w:szCs w:val="26"/>
          <w:lang w:eastAsia="en-US"/>
        </w:rPr>
        <w:t>В тоже время в разделе 6 муниципальной  программы дается подробный перечень мероприятий, направленных на решение задач муниципальной программы и обеспечивающих достижение целей муниципальной программы.</w:t>
      </w:r>
    </w:p>
    <w:p w:rsidR="001B690A" w:rsidRDefault="00482C49">
      <w:pPr>
        <w:pStyle w:val="af7"/>
        <w:numPr>
          <w:ilvl w:val="1"/>
          <w:numId w:val="4"/>
        </w:numPr>
        <w:tabs>
          <w:tab w:val="left" w:pos="993"/>
        </w:tabs>
        <w:ind w:left="0"/>
        <w:jc w:val="both"/>
      </w:pPr>
      <w:r>
        <w:rPr>
          <w:rFonts w:cs="Calibri"/>
          <w:b/>
          <w:sz w:val="26"/>
          <w:szCs w:val="26"/>
          <w:lang w:eastAsia="en-US"/>
        </w:rPr>
        <w:t>Энергосбережение в сфере ЖКХ.</w:t>
      </w:r>
    </w:p>
    <w:p w:rsidR="001B690A" w:rsidRDefault="00482C49">
      <w:pPr>
        <w:pStyle w:val="af7"/>
        <w:ind w:left="567"/>
        <w:jc w:val="both"/>
      </w:pPr>
      <w:r>
        <w:rPr>
          <w:sz w:val="26"/>
          <w:szCs w:val="26"/>
        </w:rPr>
        <w:t>Краткая характеристика основного мероприятия:</w:t>
      </w:r>
    </w:p>
    <w:p w:rsidR="001B690A" w:rsidRDefault="00482C49">
      <w:pPr>
        <w:pStyle w:val="af7"/>
        <w:numPr>
          <w:ilvl w:val="0"/>
          <w:numId w:val="6"/>
        </w:numPr>
        <w:tabs>
          <w:tab w:val="left" w:pos="851"/>
        </w:tabs>
        <w:ind w:left="0"/>
        <w:jc w:val="both"/>
      </w:pPr>
      <w:r>
        <w:rPr>
          <w:rFonts w:cs="Calibri"/>
          <w:sz w:val="26"/>
          <w:szCs w:val="26"/>
          <w:lang w:eastAsia="en-US"/>
        </w:rPr>
        <w:t>Данное мероприятие предусматривает реализацию в жилых зданиях передовых технических решений, связанных с организацией учета и распределения потребленных ресурсов между абонентами в многоквартирных жилых домах, проведение энергетических обследований, включая диагностику оптимальности структуры потребления энергетических ресурсов, а также дальнейшее проведение работ по снижению энергопотерь;</w:t>
      </w:r>
    </w:p>
    <w:p w:rsidR="001B690A" w:rsidRDefault="00482C49">
      <w:pPr>
        <w:pStyle w:val="af7"/>
        <w:numPr>
          <w:ilvl w:val="0"/>
          <w:numId w:val="6"/>
        </w:numPr>
        <w:tabs>
          <w:tab w:val="left" w:pos="851"/>
        </w:tabs>
        <w:ind w:left="0"/>
        <w:jc w:val="both"/>
      </w:pPr>
      <w:r>
        <w:rPr>
          <w:rFonts w:cs="Calibri"/>
          <w:sz w:val="26"/>
          <w:szCs w:val="26"/>
          <w:lang w:eastAsia="en-US"/>
        </w:rPr>
        <w:t>способствует уменьшению потребления энергоресурсов и воды в сфере ЖКХ, экономии бюджетных средств и средств граждан на оплату услуг ЖКХ;</w:t>
      </w:r>
    </w:p>
    <w:p w:rsidR="001B690A" w:rsidRDefault="00482C49">
      <w:pPr>
        <w:pStyle w:val="af7"/>
        <w:numPr>
          <w:ilvl w:val="0"/>
          <w:numId w:val="6"/>
        </w:numPr>
        <w:tabs>
          <w:tab w:val="left" w:pos="851"/>
        </w:tabs>
        <w:ind w:left="0"/>
        <w:jc w:val="both"/>
      </w:pPr>
      <w:r>
        <w:rPr>
          <w:rFonts w:cs="Calibri"/>
          <w:sz w:val="26"/>
          <w:szCs w:val="26"/>
          <w:lang w:eastAsia="en-US"/>
        </w:rPr>
        <w:t>реализуется с участием средств  федерального, областного, местного  бюджетов и внебюджетных источников</w:t>
      </w:r>
    </w:p>
    <w:p w:rsidR="001B690A" w:rsidRDefault="00482C49">
      <w:pPr>
        <w:pStyle w:val="af7"/>
        <w:numPr>
          <w:ilvl w:val="0"/>
          <w:numId w:val="6"/>
        </w:numPr>
        <w:tabs>
          <w:tab w:val="left" w:pos="851"/>
        </w:tabs>
        <w:ind w:left="0"/>
        <w:jc w:val="both"/>
      </w:pPr>
      <w:r>
        <w:rPr>
          <w:rFonts w:cs="Calibri"/>
          <w:sz w:val="26"/>
          <w:szCs w:val="26"/>
          <w:lang w:eastAsia="en-US"/>
        </w:rPr>
        <w:t>предусматривает:</w:t>
      </w:r>
    </w:p>
    <w:p w:rsidR="001B690A" w:rsidRDefault="00482C49">
      <w:pPr>
        <w:pStyle w:val="af7"/>
        <w:numPr>
          <w:ilvl w:val="0"/>
          <w:numId w:val="6"/>
        </w:numPr>
        <w:tabs>
          <w:tab w:val="left" w:pos="851"/>
        </w:tabs>
        <w:ind w:left="0"/>
        <w:jc w:val="both"/>
      </w:pPr>
      <w:r>
        <w:rPr>
          <w:rFonts w:cs="Calibri"/>
          <w:sz w:val="26"/>
          <w:szCs w:val="26"/>
          <w:lang w:eastAsia="en-US"/>
        </w:rPr>
        <w:t>модернизацию и ремонт отопительных котельных с применением энергосберегающих оборудования и технологий;</w:t>
      </w:r>
    </w:p>
    <w:p w:rsidR="001B690A" w:rsidRPr="00B048D7" w:rsidRDefault="00482C49">
      <w:pPr>
        <w:pStyle w:val="af7"/>
        <w:numPr>
          <w:ilvl w:val="0"/>
          <w:numId w:val="6"/>
        </w:numPr>
        <w:tabs>
          <w:tab w:val="left" w:pos="851"/>
        </w:tabs>
        <w:ind w:left="0"/>
        <w:jc w:val="both"/>
      </w:pPr>
      <w:r>
        <w:rPr>
          <w:rFonts w:cs="Calibri"/>
          <w:sz w:val="26"/>
          <w:szCs w:val="26"/>
          <w:lang w:eastAsia="en-US"/>
        </w:rPr>
        <w:lastRenderedPageBreak/>
        <w:t>строительство модульной блочной котельной по адресу: Калужская область, п.Думиничи, ул.Б.Пролетарская.</w:t>
      </w:r>
    </w:p>
    <w:p w:rsidR="00B048D7" w:rsidRPr="00B048D7" w:rsidRDefault="00B048D7">
      <w:pPr>
        <w:pStyle w:val="af7"/>
        <w:numPr>
          <w:ilvl w:val="0"/>
          <w:numId w:val="6"/>
        </w:numPr>
        <w:tabs>
          <w:tab w:val="left" w:pos="851"/>
        </w:tabs>
        <w:ind w:left="0"/>
        <w:jc w:val="both"/>
      </w:pPr>
      <w:r>
        <w:rPr>
          <w:rFonts w:cs="Calibri"/>
          <w:sz w:val="26"/>
          <w:szCs w:val="26"/>
          <w:lang w:eastAsia="en-US"/>
        </w:rPr>
        <w:t>пусконаладочные работы «под нагрузкой» оборудования модульной блочной котельной расположенной по адресу: Калужская область, п.Думиничи, ул.Б.Пролетарская</w:t>
      </w:r>
    </w:p>
    <w:p w:rsidR="00B048D7" w:rsidRPr="00B048D7" w:rsidRDefault="00B048D7">
      <w:pPr>
        <w:pStyle w:val="af7"/>
        <w:numPr>
          <w:ilvl w:val="0"/>
          <w:numId w:val="6"/>
        </w:numPr>
        <w:tabs>
          <w:tab w:val="left" w:pos="851"/>
        </w:tabs>
        <w:ind w:left="0"/>
        <w:jc w:val="both"/>
      </w:pPr>
      <w:r>
        <w:rPr>
          <w:rFonts w:cs="Calibri"/>
          <w:sz w:val="26"/>
          <w:szCs w:val="26"/>
          <w:lang w:eastAsia="en-US"/>
        </w:rPr>
        <w:t>капитальный ремонт тепловой трассы от старой котельной по пер.1-й Ленинский до ТК-4 п.Думиничи</w:t>
      </w:r>
    </w:p>
    <w:p w:rsidR="00B048D7" w:rsidRPr="00B048D7" w:rsidRDefault="00B048D7">
      <w:pPr>
        <w:pStyle w:val="af7"/>
        <w:numPr>
          <w:ilvl w:val="0"/>
          <w:numId w:val="6"/>
        </w:numPr>
        <w:tabs>
          <w:tab w:val="left" w:pos="851"/>
        </w:tabs>
        <w:ind w:left="0"/>
        <w:jc w:val="both"/>
        <w:rPr>
          <w:sz w:val="26"/>
          <w:szCs w:val="26"/>
        </w:rPr>
      </w:pPr>
      <w:r w:rsidRPr="00B048D7">
        <w:rPr>
          <w:sz w:val="26"/>
          <w:szCs w:val="26"/>
        </w:rPr>
        <w:t>капитальный ремонт теплотрассы по ул.Гостиная (от ул.Первомайская до ул.Советская) п.Думиничи Калужской области</w:t>
      </w:r>
    </w:p>
    <w:p w:rsidR="001B690A" w:rsidRDefault="00482C49">
      <w:pPr>
        <w:pStyle w:val="af7"/>
        <w:numPr>
          <w:ilvl w:val="0"/>
          <w:numId w:val="6"/>
        </w:numPr>
        <w:tabs>
          <w:tab w:val="left" w:pos="851"/>
        </w:tabs>
        <w:ind w:left="0"/>
        <w:jc w:val="both"/>
      </w:pPr>
      <w:r>
        <w:rPr>
          <w:rFonts w:cs="Calibri"/>
          <w:sz w:val="26"/>
          <w:szCs w:val="26"/>
          <w:lang w:eastAsia="en-US"/>
        </w:rPr>
        <w:t>внедрение энергосберегающего оборудования в сфере ЖКХ;</w:t>
      </w:r>
    </w:p>
    <w:p w:rsidR="001B690A" w:rsidRDefault="00482C49">
      <w:pPr>
        <w:pStyle w:val="af7"/>
        <w:numPr>
          <w:ilvl w:val="0"/>
          <w:numId w:val="6"/>
        </w:numPr>
        <w:tabs>
          <w:tab w:val="left" w:pos="851"/>
        </w:tabs>
        <w:ind w:left="0"/>
        <w:jc w:val="both"/>
      </w:pPr>
      <w:r>
        <w:rPr>
          <w:rFonts w:cs="Calibri"/>
          <w:sz w:val="26"/>
          <w:szCs w:val="26"/>
          <w:lang w:eastAsia="en-US"/>
        </w:rPr>
        <w:t>капитальный ремонт общего имущества в многоквартирных домах с внедрением энергосберегающего оборудования и материалов;</w:t>
      </w:r>
    </w:p>
    <w:p w:rsidR="001B690A" w:rsidRDefault="00482C49">
      <w:pPr>
        <w:pStyle w:val="af7"/>
        <w:numPr>
          <w:ilvl w:val="0"/>
          <w:numId w:val="6"/>
        </w:numPr>
        <w:tabs>
          <w:tab w:val="left" w:pos="851"/>
        </w:tabs>
        <w:ind w:left="0"/>
        <w:jc w:val="both"/>
      </w:pPr>
      <w:r>
        <w:rPr>
          <w:rFonts w:cs="Calibri"/>
          <w:sz w:val="26"/>
          <w:szCs w:val="26"/>
          <w:lang w:eastAsia="en-US"/>
        </w:rPr>
        <w:t>в случае технической возможности и экономической целесообразности планируется внедрение современных технологий когенерации, их применение позволит не только повысить эффективность производства тепловой энергии и снизить потери при ее передаче, но и децентрализовать (где это экономически обосновано) ее производство, что будет способствовать развитию рыночных отношений.</w:t>
      </w:r>
    </w:p>
    <w:p w:rsidR="001B690A" w:rsidRDefault="00482C49">
      <w:pPr>
        <w:pStyle w:val="af7"/>
        <w:numPr>
          <w:ilvl w:val="1"/>
          <w:numId w:val="4"/>
        </w:numPr>
        <w:tabs>
          <w:tab w:val="left" w:pos="993"/>
        </w:tabs>
        <w:ind w:left="0"/>
        <w:jc w:val="both"/>
      </w:pPr>
      <w:r>
        <w:rPr>
          <w:rFonts w:cs="Calibri"/>
          <w:b/>
          <w:sz w:val="26"/>
          <w:szCs w:val="26"/>
          <w:lang w:eastAsia="en-US"/>
        </w:rPr>
        <w:t>Сокращение энергетических потерь в бюджетной сфере.</w:t>
      </w:r>
    </w:p>
    <w:p w:rsidR="001B690A" w:rsidRDefault="00482C49">
      <w:pPr>
        <w:pStyle w:val="af7"/>
        <w:ind w:left="567"/>
        <w:jc w:val="both"/>
      </w:pPr>
      <w:r>
        <w:rPr>
          <w:sz w:val="26"/>
          <w:szCs w:val="26"/>
        </w:rPr>
        <w:t>Краткая характеристика основного мероприятия:</w:t>
      </w:r>
    </w:p>
    <w:p w:rsidR="001B690A" w:rsidRDefault="00482C49">
      <w:pPr>
        <w:pStyle w:val="af7"/>
        <w:numPr>
          <w:ilvl w:val="0"/>
          <w:numId w:val="6"/>
        </w:numPr>
        <w:tabs>
          <w:tab w:val="left" w:pos="851"/>
        </w:tabs>
        <w:ind w:left="0"/>
        <w:jc w:val="both"/>
      </w:pPr>
      <w:r>
        <w:rPr>
          <w:rFonts w:cs="Calibri"/>
          <w:sz w:val="26"/>
          <w:szCs w:val="26"/>
          <w:lang w:eastAsia="en-US"/>
        </w:rPr>
        <w:t>решает задачу сокращения затрат на энергоресурсы потребителями бюджетной сферы;</w:t>
      </w:r>
    </w:p>
    <w:p w:rsidR="001B690A" w:rsidRDefault="00482C49">
      <w:pPr>
        <w:pStyle w:val="af7"/>
        <w:numPr>
          <w:ilvl w:val="0"/>
          <w:numId w:val="6"/>
        </w:numPr>
        <w:tabs>
          <w:tab w:val="left" w:pos="851"/>
        </w:tabs>
        <w:ind w:left="0"/>
        <w:jc w:val="both"/>
      </w:pPr>
      <w:r>
        <w:rPr>
          <w:rFonts w:cs="Calibri"/>
          <w:sz w:val="26"/>
          <w:szCs w:val="26"/>
          <w:lang w:eastAsia="en-US"/>
        </w:rPr>
        <w:t>способствует внедрению энергосберегающего оборудования в бюджетной сфере;</w:t>
      </w:r>
    </w:p>
    <w:p w:rsidR="001B690A" w:rsidRDefault="00482C49">
      <w:pPr>
        <w:pStyle w:val="af7"/>
        <w:numPr>
          <w:ilvl w:val="0"/>
          <w:numId w:val="6"/>
        </w:numPr>
        <w:tabs>
          <w:tab w:val="left" w:pos="851"/>
        </w:tabs>
        <w:ind w:left="0"/>
        <w:jc w:val="both"/>
      </w:pPr>
      <w:r>
        <w:rPr>
          <w:rFonts w:cs="Calibri"/>
          <w:sz w:val="26"/>
          <w:szCs w:val="26"/>
          <w:lang w:eastAsia="en-US"/>
        </w:rPr>
        <w:t>реализуется с участием средств   областного, местного  бюджетов и внебюджетных источников</w:t>
      </w:r>
    </w:p>
    <w:p w:rsidR="001B690A" w:rsidRDefault="00482C49">
      <w:pPr>
        <w:pStyle w:val="af7"/>
        <w:numPr>
          <w:ilvl w:val="0"/>
          <w:numId w:val="6"/>
        </w:numPr>
        <w:tabs>
          <w:tab w:val="left" w:pos="851"/>
        </w:tabs>
        <w:ind w:left="0"/>
        <w:jc w:val="both"/>
      </w:pPr>
      <w:r>
        <w:rPr>
          <w:rFonts w:cs="Calibri"/>
          <w:sz w:val="26"/>
          <w:szCs w:val="26"/>
          <w:lang w:eastAsia="en-US"/>
        </w:rPr>
        <w:t>предусматривает:</w:t>
      </w:r>
    </w:p>
    <w:p w:rsidR="001B690A" w:rsidRDefault="00482C49">
      <w:pPr>
        <w:pStyle w:val="af7"/>
        <w:numPr>
          <w:ilvl w:val="0"/>
          <w:numId w:val="6"/>
        </w:numPr>
        <w:tabs>
          <w:tab w:val="left" w:pos="851"/>
        </w:tabs>
        <w:ind w:left="0"/>
        <w:jc w:val="both"/>
      </w:pPr>
      <w:r>
        <w:rPr>
          <w:rFonts w:cs="Calibri"/>
          <w:sz w:val="26"/>
          <w:szCs w:val="26"/>
          <w:lang w:eastAsia="en-US"/>
        </w:rPr>
        <w:t>проведение капитального ремонта и реконструкции зданий (помещений, сооружений), находящихся на праве оперативного управления у государственных учреждений Калужской области, с применением энергосберегающего оборудования и материалов.</w:t>
      </w:r>
    </w:p>
    <w:p w:rsidR="001B690A" w:rsidRDefault="001B690A">
      <w:pPr>
        <w:pStyle w:val="ConsPlusNormal0"/>
        <w:ind w:firstLine="0"/>
      </w:pPr>
    </w:p>
    <w:p w:rsidR="00F81CC5" w:rsidRDefault="00F81CC5" w:rsidP="00F81CC5">
      <w:pPr>
        <w:pStyle w:val="ConsPlusNormal0"/>
        <w:ind w:left="786" w:firstLine="0"/>
        <w:jc w:val="center"/>
      </w:pPr>
      <w:r>
        <w:rPr>
          <w:rFonts w:ascii="Times New Roman" w:hAnsi="Times New Roman" w:cs="Times New Roman"/>
          <w:b/>
          <w:bCs/>
          <w:sz w:val="26"/>
          <w:szCs w:val="26"/>
        </w:rPr>
        <w:t>4. Сведения</w:t>
      </w:r>
    </w:p>
    <w:p w:rsidR="00F81CC5" w:rsidRDefault="00F81CC5" w:rsidP="00F81CC5">
      <w:pPr>
        <w:pStyle w:val="ConsPlusNormal0"/>
        <w:ind w:left="786" w:firstLine="0"/>
        <w:jc w:val="center"/>
      </w:pPr>
      <w:r>
        <w:rPr>
          <w:rFonts w:ascii="Times New Roman" w:hAnsi="Times New Roman" w:cs="Times New Roman"/>
          <w:b/>
          <w:bCs/>
          <w:sz w:val="26"/>
          <w:szCs w:val="26"/>
        </w:rPr>
        <w:t>об основных мерах  правового регулирования в сфере</w:t>
      </w:r>
    </w:p>
    <w:p w:rsidR="00F81CC5" w:rsidRDefault="00F81CC5" w:rsidP="00F81CC5">
      <w:pPr>
        <w:pStyle w:val="ConsPlusNormal0"/>
        <w:ind w:left="786" w:firstLine="0"/>
        <w:jc w:val="center"/>
      </w:pPr>
      <w:r>
        <w:rPr>
          <w:rFonts w:ascii="Times New Roman" w:hAnsi="Times New Roman" w:cs="Times New Roman"/>
          <w:b/>
          <w:bCs/>
          <w:sz w:val="26"/>
          <w:szCs w:val="26"/>
        </w:rPr>
        <w:t>реализации муниципальной программы</w:t>
      </w:r>
    </w:p>
    <w:p w:rsidR="00F81CC5" w:rsidRDefault="00F81CC5" w:rsidP="00F81CC5">
      <w:pPr>
        <w:pStyle w:val="ConsPlusNormal0"/>
        <w:ind w:left="2160" w:firstLine="0"/>
        <w:jc w:val="center"/>
      </w:pPr>
    </w:p>
    <w:p w:rsidR="00F81CC5" w:rsidRDefault="00F81CC5" w:rsidP="00F81CC5">
      <w:pPr>
        <w:pStyle w:val="ConsPlusNormal0"/>
        <w:ind w:left="2160" w:firstLine="0"/>
        <w:jc w:val="center"/>
      </w:pPr>
    </w:p>
    <w:p w:rsidR="00F81CC5" w:rsidRDefault="00F81CC5" w:rsidP="00F81CC5">
      <w:pPr>
        <w:pStyle w:val="ConsPlusNormal0"/>
        <w:ind w:left="142" w:firstLine="0"/>
        <w:jc w:val="both"/>
      </w:pPr>
      <w:r>
        <w:rPr>
          <w:rFonts w:ascii="Times New Roman" w:hAnsi="Times New Roman" w:cs="Times New Roman"/>
          <w:sz w:val="26"/>
          <w:szCs w:val="26"/>
        </w:rPr>
        <w:t xml:space="preserve">Реализация мероприятий муниципальной программы осуществляется в соответствии с законодательством РФ, актами государственной власти Калужской области и не требует принятия муниципальных правовых актов. </w:t>
      </w:r>
    </w:p>
    <w:p w:rsidR="001B690A" w:rsidRDefault="001B690A">
      <w:pPr>
        <w:pStyle w:val="ConsPlusNormal0"/>
        <w:ind w:left="2160" w:firstLine="0"/>
        <w:jc w:val="center"/>
      </w:pPr>
    </w:p>
    <w:p w:rsidR="001B690A" w:rsidRDefault="001B690A">
      <w:pPr>
        <w:pStyle w:val="ConsPlusNormal0"/>
        <w:ind w:left="2160" w:firstLine="0"/>
        <w:jc w:val="center"/>
      </w:pPr>
    </w:p>
    <w:p w:rsidR="001B690A" w:rsidRDefault="001B690A">
      <w:pPr>
        <w:pStyle w:val="ConsPlusNormal0"/>
        <w:ind w:firstLine="0"/>
      </w:pPr>
    </w:p>
    <w:p w:rsidR="001B690A" w:rsidRDefault="001B690A">
      <w:pPr>
        <w:pStyle w:val="ConsPlusNormal0"/>
        <w:ind w:firstLine="0"/>
      </w:pPr>
    </w:p>
    <w:p w:rsidR="001B690A" w:rsidRDefault="00482C49">
      <w:pPr>
        <w:pStyle w:val="ConsPlusNormal0"/>
        <w:ind w:left="2160" w:firstLine="0"/>
      </w:pPr>
      <w:r>
        <w:rPr>
          <w:rFonts w:ascii="Times New Roman" w:hAnsi="Times New Roman" w:cs="Times New Roman"/>
          <w:sz w:val="26"/>
          <w:szCs w:val="26"/>
        </w:rPr>
        <w:t xml:space="preserve">                             </w:t>
      </w:r>
      <w:r>
        <w:rPr>
          <w:rFonts w:ascii="Times New Roman" w:hAnsi="Times New Roman" w:cs="Times New Roman"/>
          <w:b/>
          <w:bCs/>
          <w:sz w:val="26"/>
          <w:szCs w:val="26"/>
        </w:rPr>
        <w:t>5.Обоснование</w:t>
      </w:r>
    </w:p>
    <w:p w:rsidR="001B690A" w:rsidRDefault="00482C49">
      <w:pPr>
        <w:pStyle w:val="ConsPlusNormal0"/>
        <w:jc w:val="center"/>
      </w:pPr>
      <w:r>
        <w:rPr>
          <w:rFonts w:ascii="Times New Roman" w:hAnsi="Times New Roman" w:cs="Times New Roman"/>
          <w:b/>
          <w:bCs/>
          <w:sz w:val="26"/>
          <w:szCs w:val="26"/>
        </w:rPr>
        <w:t>объема финансовых ресурсов, необходимых для реализации</w:t>
      </w:r>
    </w:p>
    <w:p w:rsidR="001B690A" w:rsidRDefault="00482C49">
      <w:pPr>
        <w:pStyle w:val="ConsPlusNormal0"/>
        <w:jc w:val="center"/>
      </w:pPr>
      <w:r>
        <w:rPr>
          <w:rFonts w:ascii="Times New Roman" w:hAnsi="Times New Roman" w:cs="Times New Roman"/>
          <w:b/>
          <w:bCs/>
          <w:sz w:val="26"/>
          <w:szCs w:val="26"/>
        </w:rPr>
        <w:t>муниципальной программы</w:t>
      </w:r>
    </w:p>
    <w:p w:rsidR="001B690A" w:rsidRDefault="001B690A">
      <w:pPr>
        <w:pStyle w:val="ConsPlusNormal0"/>
        <w:jc w:val="center"/>
      </w:pPr>
    </w:p>
    <w:p w:rsidR="001B690A" w:rsidRDefault="001B690A">
      <w:pPr>
        <w:pStyle w:val="ConsPlusNormal0"/>
        <w:jc w:val="both"/>
      </w:pPr>
    </w:p>
    <w:p w:rsidR="00293252" w:rsidRDefault="00293252">
      <w:pPr>
        <w:pStyle w:val="ConsPlusNormal0"/>
        <w:jc w:val="both"/>
      </w:pPr>
    </w:p>
    <w:p w:rsidR="00293252" w:rsidRDefault="00293252">
      <w:pPr>
        <w:pStyle w:val="ConsPlusNormal0"/>
        <w:jc w:val="both"/>
      </w:pPr>
    </w:p>
    <w:p w:rsidR="00293252" w:rsidRDefault="00293252">
      <w:pPr>
        <w:pStyle w:val="ConsPlusNormal0"/>
        <w:jc w:val="both"/>
      </w:pPr>
    </w:p>
    <w:p w:rsidR="00293252" w:rsidRDefault="00293252">
      <w:pPr>
        <w:pStyle w:val="ConsPlusNormal0"/>
        <w:jc w:val="both"/>
      </w:pPr>
    </w:p>
    <w:p w:rsidR="00293252" w:rsidRDefault="00293252">
      <w:pPr>
        <w:pStyle w:val="ConsPlusNormal0"/>
        <w:jc w:val="both"/>
      </w:pPr>
    </w:p>
    <w:p w:rsidR="001B690A" w:rsidRDefault="00482C49">
      <w:pPr>
        <w:pStyle w:val="ConsPlusNormal0"/>
        <w:jc w:val="right"/>
      </w:pPr>
      <w:r>
        <w:rPr>
          <w:rFonts w:ascii="Times New Roman" w:hAnsi="Times New Roman" w:cs="Times New Roman"/>
          <w:sz w:val="22"/>
          <w:szCs w:val="22"/>
        </w:rPr>
        <w:t>(тыс. руб.)</w:t>
      </w:r>
    </w:p>
    <w:tbl>
      <w:tblPr>
        <w:tblW w:w="0" w:type="auto"/>
        <w:tblInd w:w="65"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3018"/>
        <w:gridCol w:w="1140"/>
        <w:gridCol w:w="797"/>
        <w:gridCol w:w="823"/>
        <w:gridCol w:w="986"/>
        <w:gridCol w:w="987"/>
        <w:gridCol w:w="986"/>
        <w:gridCol w:w="985"/>
      </w:tblGrid>
      <w:tr w:rsidR="001B690A" w:rsidTr="0039559C">
        <w:tc>
          <w:tcPr>
            <w:tcW w:w="301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482C49">
            <w:pPr>
              <w:pStyle w:val="ConsPlusCell"/>
            </w:pPr>
            <w:r>
              <w:rPr>
                <w:sz w:val="22"/>
                <w:szCs w:val="22"/>
              </w:rPr>
              <w:lastRenderedPageBreak/>
              <w:t>Наименование показателей</w:t>
            </w:r>
            <w:r>
              <w:rPr>
                <w:sz w:val="22"/>
                <w:szCs w:val="22"/>
              </w:rPr>
              <w:br/>
            </w:r>
            <w:hyperlink w:anchor="Par556" w:history="1">
              <w:r>
                <w:rPr>
                  <w:rStyle w:val="-"/>
                  <w:sz w:val="22"/>
                  <w:szCs w:val="22"/>
                </w:rPr>
                <w:t>&lt;*&gt;</w:t>
              </w:r>
            </w:hyperlink>
          </w:p>
        </w:tc>
        <w:tc>
          <w:tcPr>
            <w:tcW w:w="6704"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482C49">
            <w:pPr>
              <w:pStyle w:val="ConsPlusCell"/>
            </w:pPr>
            <w:r>
              <w:rPr>
                <w:sz w:val="22"/>
                <w:szCs w:val="22"/>
              </w:rPr>
              <w:t xml:space="preserve">                        Значения по годам реализации                        </w:t>
            </w:r>
          </w:p>
        </w:tc>
      </w:tr>
      <w:tr w:rsidR="001B690A" w:rsidTr="0039559C">
        <w:tc>
          <w:tcPr>
            <w:tcW w:w="301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1B690A" w:rsidRDefault="001B690A">
            <w:pPr>
              <w:pStyle w:val="a3"/>
            </w:pPr>
          </w:p>
        </w:tc>
        <w:tc>
          <w:tcPr>
            <w:tcW w:w="1140"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482C49">
            <w:pPr>
              <w:pStyle w:val="ConsPlusCell"/>
            </w:pPr>
            <w:r>
              <w:rPr>
                <w:sz w:val="22"/>
                <w:szCs w:val="22"/>
              </w:rPr>
              <w:t xml:space="preserve"> 2014 год  </w:t>
            </w:r>
          </w:p>
        </w:tc>
        <w:tc>
          <w:tcPr>
            <w:tcW w:w="797"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482C49">
            <w:pPr>
              <w:pStyle w:val="ConsPlusCell"/>
            </w:pPr>
            <w:r>
              <w:rPr>
                <w:sz w:val="22"/>
                <w:szCs w:val="22"/>
              </w:rPr>
              <w:t xml:space="preserve"> 2015 год  </w:t>
            </w:r>
          </w:p>
        </w:tc>
        <w:tc>
          <w:tcPr>
            <w:tcW w:w="823"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482C49">
            <w:pPr>
              <w:pStyle w:val="ConsPlusCell"/>
            </w:pPr>
            <w:r>
              <w:rPr>
                <w:sz w:val="22"/>
                <w:szCs w:val="22"/>
              </w:rPr>
              <w:t xml:space="preserve"> 2016  год  </w:t>
            </w:r>
          </w:p>
        </w:tc>
        <w:tc>
          <w:tcPr>
            <w:tcW w:w="986"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482C49">
            <w:pPr>
              <w:pStyle w:val="ConsPlusCell"/>
            </w:pPr>
            <w:r>
              <w:rPr>
                <w:sz w:val="22"/>
                <w:szCs w:val="22"/>
              </w:rPr>
              <w:t xml:space="preserve"> 2017  год  </w:t>
            </w:r>
          </w:p>
        </w:tc>
        <w:tc>
          <w:tcPr>
            <w:tcW w:w="987"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482C49">
            <w:pPr>
              <w:pStyle w:val="ConsPlusCell"/>
            </w:pPr>
            <w:r>
              <w:rPr>
                <w:sz w:val="22"/>
                <w:szCs w:val="22"/>
              </w:rPr>
              <w:t xml:space="preserve"> 2018 год  </w:t>
            </w:r>
          </w:p>
        </w:tc>
        <w:tc>
          <w:tcPr>
            <w:tcW w:w="986"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482C49">
            <w:pPr>
              <w:pStyle w:val="ConsPlusCell"/>
            </w:pPr>
            <w:r>
              <w:rPr>
                <w:sz w:val="22"/>
                <w:szCs w:val="22"/>
              </w:rPr>
              <w:t xml:space="preserve"> 2019 год  </w:t>
            </w:r>
          </w:p>
        </w:tc>
        <w:tc>
          <w:tcPr>
            <w:tcW w:w="985"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482C49">
            <w:pPr>
              <w:pStyle w:val="ConsPlusCell"/>
            </w:pPr>
            <w:r>
              <w:rPr>
                <w:sz w:val="22"/>
                <w:szCs w:val="22"/>
              </w:rPr>
              <w:t xml:space="preserve"> _-й год  </w:t>
            </w:r>
          </w:p>
        </w:tc>
      </w:tr>
      <w:tr w:rsidR="001B690A" w:rsidTr="0039559C">
        <w:tc>
          <w:tcPr>
            <w:tcW w:w="9722" w:type="dxa"/>
            <w:gridSpan w:val="8"/>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482C49">
            <w:pPr>
              <w:pStyle w:val="ConsPlusCell"/>
              <w:jc w:val="center"/>
            </w:pPr>
            <w:r>
              <w:rPr>
                <w:b/>
                <w:sz w:val="22"/>
                <w:szCs w:val="22"/>
              </w:rPr>
              <w:t>1.Энергосбережение в сфере ЖКХ</w:t>
            </w:r>
          </w:p>
        </w:tc>
      </w:tr>
      <w:tr w:rsidR="006F3F34" w:rsidTr="00B320D0">
        <w:tc>
          <w:tcPr>
            <w:tcW w:w="3018"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6F3F34" w:rsidRDefault="006F3F34">
            <w:pPr>
              <w:pStyle w:val="ConsPlusCell"/>
            </w:pPr>
            <w:r>
              <w:rPr>
                <w:sz w:val="22"/>
                <w:szCs w:val="22"/>
              </w:rPr>
              <w:t xml:space="preserve">Суммарное значение      </w:t>
            </w:r>
            <w:r>
              <w:rPr>
                <w:sz w:val="22"/>
                <w:szCs w:val="22"/>
              </w:rPr>
              <w:br/>
              <w:t xml:space="preserve">финансовых ресурсов,    </w:t>
            </w:r>
            <w:r>
              <w:rPr>
                <w:sz w:val="22"/>
                <w:szCs w:val="22"/>
              </w:rPr>
              <w:br/>
              <w:t>всего (</w:t>
            </w:r>
            <w:hyperlink w:anchor="Par437" w:history="1">
              <w:r>
                <w:rPr>
                  <w:rStyle w:val="-"/>
                  <w:sz w:val="22"/>
                  <w:szCs w:val="22"/>
                </w:rPr>
                <w:t>1</w:t>
              </w:r>
            </w:hyperlink>
            <w:r>
              <w:rPr>
                <w:sz w:val="22"/>
                <w:szCs w:val="22"/>
              </w:rPr>
              <w:t xml:space="preserve"> + </w:t>
            </w:r>
            <w:hyperlink w:anchor="Par483" w:history="1">
              <w:r>
                <w:rPr>
                  <w:rStyle w:val="-"/>
                  <w:sz w:val="22"/>
                  <w:szCs w:val="22"/>
                </w:rPr>
                <w:t>2</w:t>
              </w:r>
            </w:hyperlink>
            <w:r>
              <w:rPr>
                <w:sz w:val="22"/>
                <w:szCs w:val="22"/>
              </w:rPr>
              <w:t xml:space="preserve">)           </w:t>
            </w:r>
          </w:p>
        </w:tc>
        <w:tc>
          <w:tcPr>
            <w:tcW w:w="1140"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293252" w:rsidP="000F446F">
            <w:pPr>
              <w:pStyle w:val="ConsPlusCell"/>
              <w:jc w:val="center"/>
            </w:pPr>
            <w:r>
              <w:rPr>
                <w:sz w:val="22"/>
                <w:szCs w:val="22"/>
              </w:rPr>
              <w:t>29655,277</w:t>
            </w:r>
          </w:p>
        </w:tc>
        <w:tc>
          <w:tcPr>
            <w:tcW w:w="797"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0F446F" w:rsidP="00B320D0">
            <w:pPr>
              <w:pStyle w:val="ConsPlusCell"/>
              <w:jc w:val="center"/>
            </w:pPr>
            <w:r>
              <w:rPr>
                <w:sz w:val="22"/>
                <w:szCs w:val="22"/>
              </w:rPr>
              <w:t>600</w:t>
            </w:r>
          </w:p>
        </w:tc>
        <w:tc>
          <w:tcPr>
            <w:tcW w:w="823"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BC761D" w:rsidP="00B320D0">
            <w:pPr>
              <w:pStyle w:val="ConsPlusCell"/>
              <w:jc w:val="center"/>
            </w:pPr>
            <w:r>
              <w:rPr>
                <w:sz w:val="22"/>
                <w:szCs w:val="22"/>
              </w:rPr>
              <w:t>300</w:t>
            </w:r>
          </w:p>
        </w:tc>
        <w:tc>
          <w:tcPr>
            <w:tcW w:w="986"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r>
              <w:rPr>
                <w:sz w:val="22"/>
                <w:szCs w:val="22"/>
              </w:rPr>
              <w:t>3600</w:t>
            </w:r>
          </w:p>
        </w:tc>
        <w:tc>
          <w:tcPr>
            <w:tcW w:w="987"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r>
              <w:rPr>
                <w:sz w:val="22"/>
                <w:szCs w:val="22"/>
              </w:rPr>
              <w:t>3600</w:t>
            </w:r>
          </w:p>
        </w:tc>
        <w:tc>
          <w:tcPr>
            <w:tcW w:w="986"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r>
              <w:rPr>
                <w:sz w:val="22"/>
                <w:szCs w:val="22"/>
              </w:rPr>
              <w:t>5070</w:t>
            </w:r>
          </w:p>
        </w:tc>
        <w:tc>
          <w:tcPr>
            <w:tcW w:w="985"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6F3F34" w:rsidRDefault="006F3F34">
            <w:pPr>
              <w:pStyle w:val="ConsPlusCell"/>
            </w:pPr>
          </w:p>
        </w:tc>
      </w:tr>
      <w:tr w:rsidR="006F3F34" w:rsidTr="00B320D0">
        <w:tc>
          <w:tcPr>
            <w:tcW w:w="3018"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6F3F34" w:rsidRDefault="006F3F34">
            <w:pPr>
              <w:pStyle w:val="ConsPlusCell"/>
            </w:pPr>
            <w:r>
              <w:rPr>
                <w:sz w:val="22"/>
                <w:szCs w:val="22"/>
              </w:rPr>
              <w:t xml:space="preserve">В том числе:            </w:t>
            </w:r>
          </w:p>
        </w:tc>
        <w:tc>
          <w:tcPr>
            <w:tcW w:w="1140"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p>
        </w:tc>
        <w:tc>
          <w:tcPr>
            <w:tcW w:w="797"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p>
        </w:tc>
        <w:tc>
          <w:tcPr>
            <w:tcW w:w="823"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p>
        </w:tc>
        <w:tc>
          <w:tcPr>
            <w:tcW w:w="986"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p>
        </w:tc>
        <w:tc>
          <w:tcPr>
            <w:tcW w:w="987"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p>
        </w:tc>
        <w:tc>
          <w:tcPr>
            <w:tcW w:w="986"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p>
        </w:tc>
        <w:tc>
          <w:tcPr>
            <w:tcW w:w="985"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6F3F34" w:rsidRDefault="006F3F34">
            <w:pPr>
              <w:pStyle w:val="ConsPlusCell"/>
            </w:pPr>
          </w:p>
        </w:tc>
      </w:tr>
      <w:tr w:rsidR="006F3F34" w:rsidTr="00B320D0">
        <w:tc>
          <w:tcPr>
            <w:tcW w:w="3018"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6F3F34" w:rsidRDefault="006F3F34">
            <w:pPr>
              <w:pStyle w:val="ConsPlusCell"/>
            </w:pPr>
            <w:r>
              <w:rPr>
                <w:sz w:val="22"/>
                <w:szCs w:val="22"/>
              </w:rPr>
              <w:t xml:space="preserve">- средства местного   </w:t>
            </w:r>
            <w:r>
              <w:rPr>
                <w:sz w:val="22"/>
                <w:szCs w:val="22"/>
              </w:rPr>
              <w:br/>
              <w:t xml:space="preserve">бюджета, итого          </w:t>
            </w:r>
          </w:p>
        </w:tc>
        <w:tc>
          <w:tcPr>
            <w:tcW w:w="1140"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0F446F" w:rsidP="004D3C3F">
            <w:pPr>
              <w:pStyle w:val="ConsPlusCell"/>
              <w:jc w:val="center"/>
            </w:pPr>
            <w:r>
              <w:rPr>
                <w:sz w:val="22"/>
                <w:szCs w:val="22"/>
              </w:rPr>
              <w:t>222</w:t>
            </w:r>
            <w:r w:rsidR="004D3C3F">
              <w:rPr>
                <w:sz w:val="22"/>
                <w:szCs w:val="22"/>
              </w:rPr>
              <w:t>50</w:t>
            </w:r>
            <w:r>
              <w:rPr>
                <w:sz w:val="22"/>
                <w:szCs w:val="22"/>
              </w:rPr>
              <w:t>,</w:t>
            </w:r>
            <w:r w:rsidR="004D3C3F">
              <w:rPr>
                <w:sz w:val="22"/>
                <w:szCs w:val="22"/>
              </w:rPr>
              <w:t>190</w:t>
            </w:r>
          </w:p>
        </w:tc>
        <w:tc>
          <w:tcPr>
            <w:tcW w:w="797"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0F446F" w:rsidP="00B320D0">
            <w:pPr>
              <w:pStyle w:val="ConsPlusCell"/>
              <w:jc w:val="center"/>
            </w:pPr>
            <w:r>
              <w:rPr>
                <w:sz w:val="22"/>
                <w:szCs w:val="22"/>
              </w:rPr>
              <w:t>600</w:t>
            </w:r>
          </w:p>
        </w:tc>
        <w:tc>
          <w:tcPr>
            <w:tcW w:w="823"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BC761D" w:rsidP="00B320D0">
            <w:pPr>
              <w:pStyle w:val="ConsPlusCell"/>
              <w:jc w:val="center"/>
            </w:pPr>
            <w:r>
              <w:rPr>
                <w:sz w:val="22"/>
                <w:szCs w:val="22"/>
              </w:rPr>
              <w:t>300</w:t>
            </w:r>
          </w:p>
        </w:tc>
        <w:tc>
          <w:tcPr>
            <w:tcW w:w="986"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r>
              <w:rPr>
                <w:sz w:val="22"/>
                <w:szCs w:val="22"/>
              </w:rPr>
              <w:t>600</w:t>
            </w:r>
          </w:p>
        </w:tc>
        <w:tc>
          <w:tcPr>
            <w:tcW w:w="987"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r>
              <w:rPr>
                <w:sz w:val="22"/>
                <w:szCs w:val="22"/>
              </w:rPr>
              <w:t>600</w:t>
            </w:r>
          </w:p>
        </w:tc>
        <w:tc>
          <w:tcPr>
            <w:tcW w:w="986"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r>
              <w:rPr>
                <w:sz w:val="22"/>
                <w:szCs w:val="22"/>
              </w:rPr>
              <w:t>600</w:t>
            </w:r>
          </w:p>
        </w:tc>
        <w:tc>
          <w:tcPr>
            <w:tcW w:w="985"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6F3F34" w:rsidRDefault="006F3F34">
            <w:pPr>
              <w:pStyle w:val="ConsPlusCell"/>
            </w:pPr>
          </w:p>
        </w:tc>
      </w:tr>
      <w:tr w:rsidR="006F3F34" w:rsidTr="00B320D0">
        <w:tc>
          <w:tcPr>
            <w:tcW w:w="3018"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6F3F34" w:rsidRDefault="006F3F34">
            <w:pPr>
              <w:pStyle w:val="ConsPlusCell"/>
            </w:pPr>
            <w:r>
              <w:rPr>
                <w:sz w:val="22"/>
                <w:szCs w:val="22"/>
              </w:rPr>
              <w:t>Средства областного бюджета</w:t>
            </w:r>
          </w:p>
        </w:tc>
        <w:tc>
          <w:tcPr>
            <w:tcW w:w="1140"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Pr="006A2AB0" w:rsidRDefault="004D3C3F" w:rsidP="00B320D0">
            <w:pPr>
              <w:pStyle w:val="ConsPlusCell"/>
              <w:jc w:val="center"/>
              <w:rPr>
                <w:sz w:val="22"/>
                <w:szCs w:val="22"/>
              </w:rPr>
            </w:pPr>
            <w:r>
              <w:rPr>
                <w:sz w:val="22"/>
                <w:szCs w:val="22"/>
              </w:rPr>
              <w:t>6105,087</w:t>
            </w:r>
          </w:p>
        </w:tc>
        <w:tc>
          <w:tcPr>
            <w:tcW w:w="797"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p>
        </w:tc>
        <w:tc>
          <w:tcPr>
            <w:tcW w:w="823"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p>
        </w:tc>
        <w:tc>
          <w:tcPr>
            <w:tcW w:w="986"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r>
              <w:rPr>
                <w:sz w:val="22"/>
                <w:szCs w:val="22"/>
              </w:rPr>
              <w:t>3000</w:t>
            </w:r>
          </w:p>
        </w:tc>
        <w:tc>
          <w:tcPr>
            <w:tcW w:w="987"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r>
              <w:rPr>
                <w:sz w:val="22"/>
                <w:szCs w:val="22"/>
              </w:rPr>
              <w:t>3000</w:t>
            </w:r>
          </w:p>
        </w:tc>
        <w:tc>
          <w:tcPr>
            <w:tcW w:w="986"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r>
              <w:rPr>
                <w:sz w:val="22"/>
                <w:szCs w:val="22"/>
              </w:rPr>
              <w:t>3000</w:t>
            </w:r>
          </w:p>
        </w:tc>
        <w:tc>
          <w:tcPr>
            <w:tcW w:w="985"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6F3F34" w:rsidRDefault="006F3F34">
            <w:pPr>
              <w:pStyle w:val="ConsPlusCell"/>
            </w:pPr>
          </w:p>
        </w:tc>
      </w:tr>
      <w:tr w:rsidR="006F3F34" w:rsidTr="00B320D0">
        <w:tc>
          <w:tcPr>
            <w:tcW w:w="3018"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6F3F34" w:rsidRDefault="006F3F34">
            <w:pPr>
              <w:pStyle w:val="ConsPlusCell"/>
            </w:pPr>
            <w:r>
              <w:rPr>
                <w:sz w:val="22"/>
                <w:szCs w:val="22"/>
              </w:rPr>
              <w:t>Средства управляющей компании</w:t>
            </w:r>
          </w:p>
        </w:tc>
        <w:tc>
          <w:tcPr>
            <w:tcW w:w="1140"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r>
              <w:rPr>
                <w:sz w:val="22"/>
                <w:szCs w:val="22"/>
              </w:rPr>
              <w:t>1300</w:t>
            </w:r>
          </w:p>
        </w:tc>
        <w:tc>
          <w:tcPr>
            <w:tcW w:w="797"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p>
        </w:tc>
        <w:tc>
          <w:tcPr>
            <w:tcW w:w="823"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p>
        </w:tc>
        <w:tc>
          <w:tcPr>
            <w:tcW w:w="986"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p>
        </w:tc>
        <w:tc>
          <w:tcPr>
            <w:tcW w:w="987"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p>
        </w:tc>
        <w:tc>
          <w:tcPr>
            <w:tcW w:w="986"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r>
              <w:rPr>
                <w:sz w:val="22"/>
                <w:szCs w:val="22"/>
              </w:rPr>
              <w:t>1470</w:t>
            </w:r>
          </w:p>
        </w:tc>
        <w:tc>
          <w:tcPr>
            <w:tcW w:w="985"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6F3F34" w:rsidRDefault="006F3F34">
            <w:pPr>
              <w:pStyle w:val="ConsPlusCell"/>
            </w:pPr>
          </w:p>
        </w:tc>
      </w:tr>
      <w:tr w:rsidR="006F3F34" w:rsidTr="00B320D0">
        <w:tc>
          <w:tcPr>
            <w:tcW w:w="3018"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6F3F34" w:rsidRDefault="006F3F34">
            <w:pPr>
              <w:pStyle w:val="ConsPlusCell"/>
            </w:pPr>
            <w:r>
              <w:rPr>
                <w:sz w:val="22"/>
                <w:szCs w:val="22"/>
              </w:rPr>
              <w:t xml:space="preserve">1.Процессные                </w:t>
            </w:r>
          </w:p>
        </w:tc>
        <w:tc>
          <w:tcPr>
            <w:tcW w:w="1140"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p>
        </w:tc>
        <w:tc>
          <w:tcPr>
            <w:tcW w:w="797"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p>
        </w:tc>
        <w:tc>
          <w:tcPr>
            <w:tcW w:w="823"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p>
        </w:tc>
        <w:tc>
          <w:tcPr>
            <w:tcW w:w="986"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p>
        </w:tc>
        <w:tc>
          <w:tcPr>
            <w:tcW w:w="987"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p>
        </w:tc>
        <w:tc>
          <w:tcPr>
            <w:tcW w:w="986"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p>
        </w:tc>
        <w:tc>
          <w:tcPr>
            <w:tcW w:w="985"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6F3F34" w:rsidRDefault="006F3F34">
            <w:pPr>
              <w:pStyle w:val="ConsPlusCell"/>
            </w:pPr>
          </w:p>
        </w:tc>
      </w:tr>
      <w:tr w:rsidR="006F3F34" w:rsidTr="00B320D0">
        <w:tc>
          <w:tcPr>
            <w:tcW w:w="3018"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6F3F34" w:rsidRDefault="006F3F34">
            <w:pPr>
              <w:pStyle w:val="ConsPlusCell"/>
            </w:pPr>
            <w:r>
              <w:rPr>
                <w:sz w:val="22"/>
                <w:szCs w:val="22"/>
              </w:rPr>
              <w:t>Действующие расходные обязательства</w:t>
            </w:r>
          </w:p>
        </w:tc>
        <w:tc>
          <w:tcPr>
            <w:tcW w:w="1140"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4D3C3F" w:rsidP="00B320D0">
            <w:pPr>
              <w:pStyle w:val="ConsPlusCell"/>
              <w:jc w:val="center"/>
            </w:pPr>
            <w:r>
              <w:rPr>
                <w:sz w:val="22"/>
                <w:szCs w:val="22"/>
              </w:rPr>
              <w:t>11807,48</w:t>
            </w:r>
          </w:p>
        </w:tc>
        <w:tc>
          <w:tcPr>
            <w:tcW w:w="797"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r>
              <w:rPr>
                <w:sz w:val="22"/>
                <w:szCs w:val="22"/>
              </w:rPr>
              <w:t>600</w:t>
            </w:r>
          </w:p>
        </w:tc>
        <w:tc>
          <w:tcPr>
            <w:tcW w:w="823"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BC761D" w:rsidP="00B320D0">
            <w:pPr>
              <w:pStyle w:val="ConsPlusCell"/>
              <w:jc w:val="center"/>
            </w:pPr>
            <w:r>
              <w:rPr>
                <w:sz w:val="22"/>
                <w:szCs w:val="22"/>
              </w:rPr>
              <w:t>300</w:t>
            </w:r>
          </w:p>
        </w:tc>
        <w:tc>
          <w:tcPr>
            <w:tcW w:w="986"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r>
              <w:rPr>
                <w:sz w:val="22"/>
                <w:szCs w:val="22"/>
              </w:rPr>
              <w:t>3600</w:t>
            </w:r>
          </w:p>
        </w:tc>
        <w:tc>
          <w:tcPr>
            <w:tcW w:w="987"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r>
              <w:rPr>
                <w:sz w:val="22"/>
                <w:szCs w:val="22"/>
              </w:rPr>
              <w:t>3600</w:t>
            </w:r>
          </w:p>
        </w:tc>
        <w:tc>
          <w:tcPr>
            <w:tcW w:w="986"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r>
              <w:rPr>
                <w:sz w:val="22"/>
                <w:szCs w:val="22"/>
              </w:rPr>
              <w:t>5070</w:t>
            </w:r>
          </w:p>
        </w:tc>
        <w:tc>
          <w:tcPr>
            <w:tcW w:w="985"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6F3F34" w:rsidRDefault="006F3F34">
            <w:pPr>
              <w:pStyle w:val="ConsPlusCell"/>
            </w:pPr>
          </w:p>
        </w:tc>
      </w:tr>
      <w:tr w:rsidR="006F3F34" w:rsidTr="00B320D0">
        <w:tc>
          <w:tcPr>
            <w:tcW w:w="3018"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6F3F34" w:rsidRDefault="006F3F34">
            <w:pPr>
              <w:pStyle w:val="ConsPlusCell"/>
            </w:pPr>
            <w:r>
              <w:rPr>
                <w:sz w:val="22"/>
                <w:szCs w:val="22"/>
              </w:rPr>
              <w:t xml:space="preserve"> количество котельных готовых к отопительному сезону, штук              </w:t>
            </w:r>
          </w:p>
        </w:tc>
        <w:tc>
          <w:tcPr>
            <w:tcW w:w="1140"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r>
              <w:rPr>
                <w:sz w:val="22"/>
                <w:szCs w:val="22"/>
              </w:rPr>
              <w:t>15</w:t>
            </w:r>
          </w:p>
        </w:tc>
        <w:tc>
          <w:tcPr>
            <w:tcW w:w="797"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r>
              <w:rPr>
                <w:sz w:val="22"/>
                <w:szCs w:val="22"/>
              </w:rPr>
              <w:t>15</w:t>
            </w:r>
          </w:p>
        </w:tc>
        <w:tc>
          <w:tcPr>
            <w:tcW w:w="823"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r>
              <w:rPr>
                <w:sz w:val="22"/>
                <w:szCs w:val="22"/>
              </w:rPr>
              <w:t>15</w:t>
            </w:r>
          </w:p>
        </w:tc>
        <w:tc>
          <w:tcPr>
            <w:tcW w:w="986"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r>
              <w:rPr>
                <w:sz w:val="22"/>
                <w:szCs w:val="22"/>
              </w:rPr>
              <w:t>15</w:t>
            </w:r>
          </w:p>
        </w:tc>
        <w:tc>
          <w:tcPr>
            <w:tcW w:w="987"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r>
              <w:rPr>
                <w:sz w:val="22"/>
                <w:szCs w:val="22"/>
              </w:rPr>
              <w:t>15</w:t>
            </w:r>
          </w:p>
        </w:tc>
        <w:tc>
          <w:tcPr>
            <w:tcW w:w="986"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r>
              <w:rPr>
                <w:sz w:val="22"/>
                <w:szCs w:val="22"/>
              </w:rPr>
              <w:t>15</w:t>
            </w:r>
          </w:p>
        </w:tc>
        <w:tc>
          <w:tcPr>
            <w:tcW w:w="985"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6F3F34" w:rsidRDefault="006F3F34">
            <w:pPr>
              <w:pStyle w:val="ConsPlusCell"/>
            </w:pPr>
          </w:p>
        </w:tc>
      </w:tr>
      <w:tr w:rsidR="006F3F34" w:rsidTr="00B320D0">
        <w:tc>
          <w:tcPr>
            <w:tcW w:w="3018"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6F3F34" w:rsidRDefault="006F3F34">
            <w:pPr>
              <w:pStyle w:val="ConsPlusCell"/>
            </w:pPr>
            <w:r>
              <w:rPr>
                <w:sz w:val="22"/>
                <w:szCs w:val="22"/>
              </w:rPr>
              <w:t xml:space="preserve">Объем финансовых        </w:t>
            </w:r>
            <w:r>
              <w:rPr>
                <w:sz w:val="22"/>
                <w:szCs w:val="22"/>
              </w:rPr>
              <w:br/>
              <w:t xml:space="preserve">ресурсов, итого         </w:t>
            </w:r>
          </w:p>
        </w:tc>
        <w:tc>
          <w:tcPr>
            <w:tcW w:w="1140"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4D3C3F" w:rsidP="00B320D0">
            <w:pPr>
              <w:pStyle w:val="ConsPlusCell"/>
              <w:jc w:val="center"/>
            </w:pPr>
            <w:r>
              <w:rPr>
                <w:sz w:val="22"/>
                <w:szCs w:val="22"/>
              </w:rPr>
              <w:t>11807,48</w:t>
            </w:r>
          </w:p>
        </w:tc>
        <w:tc>
          <w:tcPr>
            <w:tcW w:w="797"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r>
              <w:rPr>
                <w:sz w:val="22"/>
                <w:szCs w:val="22"/>
              </w:rPr>
              <w:t>600</w:t>
            </w:r>
          </w:p>
        </w:tc>
        <w:tc>
          <w:tcPr>
            <w:tcW w:w="823"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BC761D" w:rsidP="00B320D0">
            <w:pPr>
              <w:pStyle w:val="ConsPlusCell"/>
              <w:jc w:val="center"/>
            </w:pPr>
            <w:r>
              <w:rPr>
                <w:sz w:val="22"/>
                <w:szCs w:val="22"/>
              </w:rPr>
              <w:t>300</w:t>
            </w:r>
          </w:p>
        </w:tc>
        <w:tc>
          <w:tcPr>
            <w:tcW w:w="986"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r>
              <w:rPr>
                <w:sz w:val="22"/>
                <w:szCs w:val="22"/>
              </w:rPr>
              <w:t>3600</w:t>
            </w:r>
          </w:p>
        </w:tc>
        <w:tc>
          <w:tcPr>
            <w:tcW w:w="987"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r>
              <w:rPr>
                <w:sz w:val="22"/>
                <w:szCs w:val="22"/>
              </w:rPr>
              <w:t>3600</w:t>
            </w:r>
          </w:p>
        </w:tc>
        <w:tc>
          <w:tcPr>
            <w:tcW w:w="986"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r>
              <w:rPr>
                <w:sz w:val="22"/>
                <w:szCs w:val="22"/>
              </w:rPr>
              <w:t>5070</w:t>
            </w:r>
          </w:p>
        </w:tc>
        <w:tc>
          <w:tcPr>
            <w:tcW w:w="985"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6F3F34" w:rsidRDefault="006F3F34">
            <w:pPr>
              <w:pStyle w:val="ConsPlusCell"/>
            </w:pPr>
          </w:p>
        </w:tc>
      </w:tr>
      <w:tr w:rsidR="006F3F34" w:rsidTr="00B320D0">
        <w:tc>
          <w:tcPr>
            <w:tcW w:w="3018"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6F3F34" w:rsidRDefault="006F3F34">
            <w:pPr>
              <w:pStyle w:val="ConsPlusCell"/>
            </w:pPr>
            <w:r>
              <w:rPr>
                <w:sz w:val="22"/>
                <w:szCs w:val="22"/>
              </w:rPr>
              <w:t xml:space="preserve">- средства местного   </w:t>
            </w:r>
            <w:r>
              <w:rPr>
                <w:sz w:val="22"/>
                <w:szCs w:val="22"/>
              </w:rPr>
              <w:br/>
              <w:t xml:space="preserve">бюджета         </w:t>
            </w:r>
          </w:p>
        </w:tc>
        <w:tc>
          <w:tcPr>
            <w:tcW w:w="1140"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4D3C3F">
            <w:pPr>
              <w:pStyle w:val="ConsPlusCell"/>
              <w:jc w:val="center"/>
            </w:pPr>
            <w:r>
              <w:rPr>
                <w:sz w:val="22"/>
                <w:szCs w:val="22"/>
              </w:rPr>
              <w:t>4</w:t>
            </w:r>
            <w:r w:rsidR="004D3C3F">
              <w:rPr>
                <w:sz w:val="22"/>
                <w:szCs w:val="22"/>
              </w:rPr>
              <w:t>402</w:t>
            </w:r>
            <w:r>
              <w:rPr>
                <w:sz w:val="22"/>
                <w:szCs w:val="22"/>
              </w:rPr>
              <w:t>,3</w:t>
            </w:r>
            <w:r w:rsidR="004D3C3F">
              <w:rPr>
                <w:sz w:val="22"/>
                <w:szCs w:val="22"/>
              </w:rPr>
              <w:t>93</w:t>
            </w:r>
          </w:p>
        </w:tc>
        <w:tc>
          <w:tcPr>
            <w:tcW w:w="797"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r>
              <w:rPr>
                <w:sz w:val="22"/>
                <w:szCs w:val="22"/>
              </w:rPr>
              <w:t>600</w:t>
            </w:r>
          </w:p>
        </w:tc>
        <w:tc>
          <w:tcPr>
            <w:tcW w:w="823"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BC761D" w:rsidP="00B320D0">
            <w:pPr>
              <w:pStyle w:val="ConsPlusCell"/>
              <w:jc w:val="center"/>
            </w:pPr>
            <w:r>
              <w:rPr>
                <w:sz w:val="22"/>
                <w:szCs w:val="22"/>
              </w:rPr>
              <w:t>300</w:t>
            </w:r>
          </w:p>
        </w:tc>
        <w:tc>
          <w:tcPr>
            <w:tcW w:w="986"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r>
              <w:rPr>
                <w:sz w:val="22"/>
                <w:szCs w:val="22"/>
              </w:rPr>
              <w:t>600</w:t>
            </w:r>
          </w:p>
        </w:tc>
        <w:tc>
          <w:tcPr>
            <w:tcW w:w="987"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r>
              <w:rPr>
                <w:sz w:val="22"/>
                <w:szCs w:val="22"/>
              </w:rPr>
              <w:t>600</w:t>
            </w:r>
          </w:p>
        </w:tc>
        <w:tc>
          <w:tcPr>
            <w:tcW w:w="986"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r>
              <w:rPr>
                <w:sz w:val="22"/>
                <w:szCs w:val="22"/>
              </w:rPr>
              <w:t>600</w:t>
            </w:r>
          </w:p>
        </w:tc>
        <w:tc>
          <w:tcPr>
            <w:tcW w:w="985"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6F3F34" w:rsidRDefault="006F3F34">
            <w:pPr>
              <w:pStyle w:val="ConsPlusCell"/>
            </w:pPr>
          </w:p>
        </w:tc>
      </w:tr>
      <w:tr w:rsidR="006F3F34" w:rsidTr="00B320D0">
        <w:tc>
          <w:tcPr>
            <w:tcW w:w="3018"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6F3F34" w:rsidRDefault="006F3F34">
            <w:pPr>
              <w:pStyle w:val="ConsPlusCell"/>
            </w:pPr>
            <w:r>
              <w:rPr>
                <w:sz w:val="22"/>
                <w:szCs w:val="22"/>
              </w:rPr>
              <w:t>Средства областного бюджета</w:t>
            </w:r>
          </w:p>
        </w:tc>
        <w:tc>
          <w:tcPr>
            <w:tcW w:w="1140"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Pr="006A2AB0" w:rsidRDefault="004D3C3F" w:rsidP="00B320D0">
            <w:pPr>
              <w:pStyle w:val="ConsPlusCell"/>
              <w:jc w:val="center"/>
              <w:rPr>
                <w:sz w:val="22"/>
                <w:szCs w:val="22"/>
              </w:rPr>
            </w:pPr>
            <w:r>
              <w:rPr>
                <w:sz w:val="22"/>
                <w:szCs w:val="22"/>
              </w:rPr>
              <w:t>6105,087</w:t>
            </w:r>
          </w:p>
        </w:tc>
        <w:tc>
          <w:tcPr>
            <w:tcW w:w="797"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p>
        </w:tc>
        <w:tc>
          <w:tcPr>
            <w:tcW w:w="823"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p>
        </w:tc>
        <w:tc>
          <w:tcPr>
            <w:tcW w:w="986"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r>
              <w:rPr>
                <w:sz w:val="22"/>
                <w:szCs w:val="22"/>
              </w:rPr>
              <w:t>3000</w:t>
            </w:r>
          </w:p>
        </w:tc>
        <w:tc>
          <w:tcPr>
            <w:tcW w:w="987"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r>
              <w:rPr>
                <w:sz w:val="22"/>
                <w:szCs w:val="22"/>
              </w:rPr>
              <w:t>3000</w:t>
            </w:r>
          </w:p>
        </w:tc>
        <w:tc>
          <w:tcPr>
            <w:tcW w:w="986"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r>
              <w:rPr>
                <w:sz w:val="22"/>
                <w:szCs w:val="22"/>
              </w:rPr>
              <w:t>3000</w:t>
            </w:r>
          </w:p>
        </w:tc>
        <w:tc>
          <w:tcPr>
            <w:tcW w:w="985"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6F3F34" w:rsidRDefault="006F3F34">
            <w:pPr>
              <w:pStyle w:val="ConsPlusCell"/>
            </w:pPr>
          </w:p>
        </w:tc>
      </w:tr>
      <w:tr w:rsidR="006F3F34" w:rsidTr="00B320D0">
        <w:tc>
          <w:tcPr>
            <w:tcW w:w="3018"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6F3F34" w:rsidRDefault="006F3F34">
            <w:pPr>
              <w:pStyle w:val="ConsPlusCell"/>
            </w:pPr>
            <w:r>
              <w:rPr>
                <w:sz w:val="22"/>
                <w:szCs w:val="22"/>
              </w:rPr>
              <w:t>Средства управляющей компании</w:t>
            </w:r>
          </w:p>
        </w:tc>
        <w:tc>
          <w:tcPr>
            <w:tcW w:w="1140"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r>
              <w:rPr>
                <w:sz w:val="22"/>
                <w:szCs w:val="22"/>
              </w:rPr>
              <w:t>1300</w:t>
            </w:r>
          </w:p>
        </w:tc>
        <w:tc>
          <w:tcPr>
            <w:tcW w:w="797"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p>
        </w:tc>
        <w:tc>
          <w:tcPr>
            <w:tcW w:w="823"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p>
        </w:tc>
        <w:tc>
          <w:tcPr>
            <w:tcW w:w="986"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p>
        </w:tc>
        <w:tc>
          <w:tcPr>
            <w:tcW w:w="987"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p>
        </w:tc>
        <w:tc>
          <w:tcPr>
            <w:tcW w:w="986"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r>
              <w:rPr>
                <w:sz w:val="22"/>
                <w:szCs w:val="22"/>
              </w:rPr>
              <w:t>1470</w:t>
            </w:r>
          </w:p>
        </w:tc>
        <w:tc>
          <w:tcPr>
            <w:tcW w:w="985"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6F3F34" w:rsidRDefault="006F3F34">
            <w:pPr>
              <w:pStyle w:val="ConsPlusCell"/>
            </w:pPr>
          </w:p>
        </w:tc>
      </w:tr>
      <w:tr w:rsidR="006F3F34" w:rsidTr="00B320D0">
        <w:tc>
          <w:tcPr>
            <w:tcW w:w="3018"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6F3F34" w:rsidRDefault="006F3F34">
            <w:pPr>
              <w:pStyle w:val="ConsPlusCell"/>
            </w:pPr>
            <w:r>
              <w:rPr>
                <w:sz w:val="22"/>
                <w:szCs w:val="22"/>
              </w:rPr>
              <w:t>2.Проектные</w:t>
            </w:r>
          </w:p>
        </w:tc>
        <w:tc>
          <w:tcPr>
            <w:tcW w:w="1140"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p>
        </w:tc>
        <w:tc>
          <w:tcPr>
            <w:tcW w:w="797"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p>
        </w:tc>
        <w:tc>
          <w:tcPr>
            <w:tcW w:w="823"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p>
        </w:tc>
        <w:tc>
          <w:tcPr>
            <w:tcW w:w="986"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p>
        </w:tc>
        <w:tc>
          <w:tcPr>
            <w:tcW w:w="987"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p>
        </w:tc>
        <w:tc>
          <w:tcPr>
            <w:tcW w:w="986"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p>
        </w:tc>
        <w:tc>
          <w:tcPr>
            <w:tcW w:w="985"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6F3F34" w:rsidRDefault="006F3F34">
            <w:pPr>
              <w:pStyle w:val="ConsPlusCell"/>
            </w:pPr>
          </w:p>
        </w:tc>
      </w:tr>
      <w:tr w:rsidR="006F3F34" w:rsidTr="00B320D0">
        <w:tc>
          <w:tcPr>
            <w:tcW w:w="3018"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6F3F34" w:rsidRDefault="006F3F34" w:rsidP="0039559C">
            <w:pPr>
              <w:pStyle w:val="ConsPlusCell"/>
            </w:pPr>
            <w:r>
              <w:rPr>
                <w:sz w:val="22"/>
                <w:szCs w:val="22"/>
              </w:rPr>
              <w:t>Количество построенных котельных, штук</w:t>
            </w:r>
          </w:p>
        </w:tc>
        <w:tc>
          <w:tcPr>
            <w:tcW w:w="1140"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r>
              <w:rPr>
                <w:sz w:val="22"/>
                <w:szCs w:val="22"/>
              </w:rPr>
              <w:t>1</w:t>
            </w:r>
          </w:p>
        </w:tc>
        <w:tc>
          <w:tcPr>
            <w:tcW w:w="797"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p>
        </w:tc>
        <w:tc>
          <w:tcPr>
            <w:tcW w:w="823"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p>
        </w:tc>
        <w:tc>
          <w:tcPr>
            <w:tcW w:w="986"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p>
        </w:tc>
        <w:tc>
          <w:tcPr>
            <w:tcW w:w="987"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p>
        </w:tc>
        <w:tc>
          <w:tcPr>
            <w:tcW w:w="986"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p>
        </w:tc>
        <w:tc>
          <w:tcPr>
            <w:tcW w:w="985"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6F3F34" w:rsidRDefault="006F3F34">
            <w:pPr>
              <w:pStyle w:val="ConsPlusCell"/>
            </w:pPr>
          </w:p>
        </w:tc>
      </w:tr>
      <w:tr w:rsidR="006F3F34" w:rsidTr="00B320D0">
        <w:tc>
          <w:tcPr>
            <w:tcW w:w="3018"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6F3F34" w:rsidRDefault="006F3F34">
            <w:pPr>
              <w:pStyle w:val="ConsPlusCell"/>
            </w:pPr>
            <w:r>
              <w:rPr>
                <w:sz w:val="22"/>
                <w:szCs w:val="22"/>
              </w:rPr>
              <w:t xml:space="preserve">Суммарное значение      </w:t>
            </w:r>
            <w:r>
              <w:rPr>
                <w:sz w:val="22"/>
                <w:szCs w:val="22"/>
              </w:rPr>
              <w:br/>
              <w:t xml:space="preserve">финансовых ресурсов,    </w:t>
            </w:r>
            <w:r>
              <w:rPr>
                <w:sz w:val="22"/>
                <w:szCs w:val="22"/>
              </w:rPr>
              <w:br/>
              <w:t>всего</w:t>
            </w:r>
          </w:p>
        </w:tc>
        <w:tc>
          <w:tcPr>
            <w:tcW w:w="1140"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4D3C3F" w:rsidP="00B320D0">
            <w:pPr>
              <w:pStyle w:val="ConsPlusCell"/>
              <w:jc w:val="center"/>
            </w:pPr>
            <w:r>
              <w:rPr>
                <w:sz w:val="22"/>
                <w:szCs w:val="22"/>
              </w:rPr>
              <w:t>17847,797</w:t>
            </w:r>
          </w:p>
        </w:tc>
        <w:tc>
          <w:tcPr>
            <w:tcW w:w="797"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Pr="00D30667" w:rsidRDefault="006F3F34" w:rsidP="00B320D0">
            <w:pPr>
              <w:pStyle w:val="ConsPlusCell"/>
              <w:jc w:val="center"/>
              <w:rPr>
                <w:sz w:val="22"/>
                <w:szCs w:val="22"/>
              </w:rPr>
            </w:pPr>
          </w:p>
        </w:tc>
        <w:tc>
          <w:tcPr>
            <w:tcW w:w="823"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p>
        </w:tc>
        <w:tc>
          <w:tcPr>
            <w:tcW w:w="986"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p>
        </w:tc>
        <w:tc>
          <w:tcPr>
            <w:tcW w:w="987"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p>
        </w:tc>
        <w:tc>
          <w:tcPr>
            <w:tcW w:w="986"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p>
        </w:tc>
        <w:tc>
          <w:tcPr>
            <w:tcW w:w="985"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6F3F34" w:rsidRDefault="006F3F34">
            <w:pPr>
              <w:pStyle w:val="ConsPlusCell"/>
            </w:pPr>
          </w:p>
        </w:tc>
      </w:tr>
      <w:tr w:rsidR="006F3F34" w:rsidTr="00B320D0">
        <w:tc>
          <w:tcPr>
            <w:tcW w:w="3018"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6F3F34" w:rsidRDefault="006F3F34">
            <w:pPr>
              <w:pStyle w:val="ConsPlusCell"/>
            </w:pPr>
            <w:r>
              <w:rPr>
                <w:sz w:val="22"/>
                <w:szCs w:val="22"/>
              </w:rPr>
              <w:t xml:space="preserve">В том числе:            </w:t>
            </w:r>
          </w:p>
        </w:tc>
        <w:tc>
          <w:tcPr>
            <w:tcW w:w="1140"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6F3F34" w:rsidP="00B320D0">
            <w:pPr>
              <w:pStyle w:val="ConsPlusCell"/>
              <w:jc w:val="center"/>
            </w:pPr>
          </w:p>
        </w:tc>
        <w:tc>
          <w:tcPr>
            <w:tcW w:w="797"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Pr="00D30667" w:rsidRDefault="006F3F34" w:rsidP="00B320D0">
            <w:pPr>
              <w:pStyle w:val="ConsPlusCell"/>
              <w:jc w:val="center"/>
              <w:rPr>
                <w:sz w:val="22"/>
                <w:szCs w:val="22"/>
              </w:rPr>
            </w:pPr>
          </w:p>
        </w:tc>
        <w:tc>
          <w:tcPr>
            <w:tcW w:w="823"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6F3F34" w:rsidRDefault="006F3F34" w:rsidP="00B320D0">
            <w:pPr>
              <w:pStyle w:val="ConsPlusCell"/>
            </w:pPr>
          </w:p>
        </w:tc>
        <w:tc>
          <w:tcPr>
            <w:tcW w:w="986"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6F3F34" w:rsidRDefault="006F3F34" w:rsidP="00B320D0">
            <w:pPr>
              <w:pStyle w:val="ConsPlusCell"/>
            </w:pPr>
          </w:p>
        </w:tc>
        <w:tc>
          <w:tcPr>
            <w:tcW w:w="987"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6F3F34" w:rsidRDefault="006F3F34" w:rsidP="00B320D0">
            <w:pPr>
              <w:pStyle w:val="ConsPlusCell"/>
            </w:pPr>
          </w:p>
        </w:tc>
        <w:tc>
          <w:tcPr>
            <w:tcW w:w="986"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6F3F34" w:rsidRDefault="006F3F34" w:rsidP="00B320D0">
            <w:pPr>
              <w:pStyle w:val="ConsPlusCell"/>
            </w:pPr>
          </w:p>
        </w:tc>
        <w:tc>
          <w:tcPr>
            <w:tcW w:w="985"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6F3F34" w:rsidRDefault="006F3F34">
            <w:pPr>
              <w:pStyle w:val="ConsPlusCell"/>
            </w:pPr>
          </w:p>
        </w:tc>
      </w:tr>
      <w:tr w:rsidR="006F3F34" w:rsidTr="00B320D0">
        <w:tc>
          <w:tcPr>
            <w:tcW w:w="3018"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6F3F34" w:rsidRDefault="006F3F34">
            <w:pPr>
              <w:pStyle w:val="ConsPlusCell"/>
            </w:pPr>
            <w:r>
              <w:rPr>
                <w:sz w:val="22"/>
                <w:szCs w:val="22"/>
              </w:rPr>
              <w:t xml:space="preserve">- средства местного  </w:t>
            </w:r>
            <w:r>
              <w:rPr>
                <w:sz w:val="22"/>
                <w:szCs w:val="22"/>
              </w:rPr>
              <w:br/>
              <w:t xml:space="preserve">бюджета                 </w:t>
            </w:r>
          </w:p>
        </w:tc>
        <w:tc>
          <w:tcPr>
            <w:tcW w:w="1140"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Default="004D3C3F" w:rsidP="00B320D0">
            <w:pPr>
              <w:pStyle w:val="ConsPlusCell"/>
              <w:jc w:val="center"/>
            </w:pPr>
            <w:r>
              <w:rPr>
                <w:sz w:val="22"/>
                <w:szCs w:val="22"/>
              </w:rPr>
              <w:t>17847,797</w:t>
            </w:r>
          </w:p>
        </w:tc>
        <w:tc>
          <w:tcPr>
            <w:tcW w:w="797"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6F3F34" w:rsidRPr="00D30667" w:rsidRDefault="006F3F34" w:rsidP="00B320D0">
            <w:pPr>
              <w:pStyle w:val="ConsPlusCell"/>
              <w:jc w:val="center"/>
              <w:rPr>
                <w:sz w:val="22"/>
                <w:szCs w:val="22"/>
              </w:rPr>
            </w:pPr>
          </w:p>
        </w:tc>
        <w:tc>
          <w:tcPr>
            <w:tcW w:w="823"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6F3F34" w:rsidRDefault="006F3F34" w:rsidP="00B320D0">
            <w:pPr>
              <w:pStyle w:val="ConsPlusCell"/>
            </w:pPr>
          </w:p>
        </w:tc>
        <w:tc>
          <w:tcPr>
            <w:tcW w:w="986"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6F3F34" w:rsidRDefault="006F3F34" w:rsidP="00B320D0">
            <w:pPr>
              <w:pStyle w:val="ConsPlusCell"/>
            </w:pPr>
          </w:p>
        </w:tc>
        <w:tc>
          <w:tcPr>
            <w:tcW w:w="987"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6F3F34" w:rsidRDefault="006F3F34" w:rsidP="00B320D0">
            <w:pPr>
              <w:pStyle w:val="ConsPlusCell"/>
            </w:pPr>
          </w:p>
        </w:tc>
        <w:tc>
          <w:tcPr>
            <w:tcW w:w="986"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6F3F34" w:rsidRDefault="006F3F34" w:rsidP="00B320D0">
            <w:pPr>
              <w:pStyle w:val="ConsPlusCell"/>
            </w:pPr>
          </w:p>
        </w:tc>
        <w:tc>
          <w:tcPr>
            <w:tcW w:w="985"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6F3F34" w:rsidRDefault="006F3F34">
            <w:pPr>
              <w:pStyle w:val="ConsPlusCell"/>
            </w:pPr>
          </w:p>
        </w:tc>
      </w:tr>
    </w:tbl>
    <w:p w:rsidR="001B690A" w:rsidRDefault="001B690A">
      <w:pPr>
        <w:pStyle w:val="ConsPlusNormal0"/>
        <w:ind w:firstLine="0"/>
      </w:pPr>
    </w:p>
    <w:p w:rsidR="001B690A" w:rsidRDefault="00482C49">
      <w:pPr>
        <w:pStyle w:val="ConsPlusNormal0"/>
        <w:jc w:val="right"/>
      </w:pPr>
      <w:r>
        <w:t xml:space="preserve"> (тыс. руб.)</w:t>
      </w:r>
    </w:p>
    <w:tbl>
      <w:tblPr>
        <w:tblW w:w="0" w:type="auto"/>
        <w:tblInd w:w="65"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560"/>
        <w:gridCol w:w="2457"/>
        <w:gridCol w:w="958"/>
        <w:gridCol w:w="1219"/>
        <w:gridCol w:w="959"/>
        <w:gridCol w:w="958"/>
        <w:gridCol w:w="1219"/>
        <w:gridCol w:w="830"/>
        <w:gridCol w:w="562"/>
      </w:tblGrid>
      <w:tr w:rsidR="001B690A">
        <w:tc>
          <w:tcPr>
            <w:tcW w:w="584"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482C49">
            <w:pPr>
              <w:pStyle w:val="ConsPlusCell"/>
            </w:pPr>
            <w:r>
              <w:rPr>
                <w:sz w:val="22"/>
                <w:szCs w:val="22"/>
              </w:rPr>
              <w:t xml:space="preserve"> N </w:t>
            </w:r>
          </w:p>
        </w:tc>
        <w:tc>
          <w:tcPr>
            <w:tcW w:w="2534"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482C49">
            <w:pPr>
              <w:pStyle w:val="ConsPlusCell"/>
            </w:pPr>
            <w:r>
              <w:rPr>
                <w:sz w:val="22"/>
                <w:szCs w:val="22"/>
              </w:rPr>
              <w:t>Наименование показателей</w:t>
            </w:r>
            <w:r>
              <w:rPr>
                <w:sz w:val="22"/>
                <w:szCs w:val="22"/>
              </w:rPr>
              <w:br/>
            </w:r>
            <w:hyperlink w:anchor="Par556" w:history="1">
              <w:r>
                <w:rPr>
                  <w:rStyle w:val="-"/>
                  <w:sz w:val="22"/>
                  <w:szCs w:val="22"/>
                </w:rPr>
                <w:t>&lt;*&gt;</w:t>
              </w:r>
            </w:hyperlink>
          </w:p>
        </w:tc>
        <w:tc>
          <w:tcPr>
            <w:tcW w:w="6946"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482C49">
            <w:pPr>
              <w:pStyle w:val="ConsPlusCell"/>
            </w:pPr>
            <w:r>
              <w:rPr>
                <w:sz w:val="22"/>
                <w:szCs w:val="22"/>
              </w:rPr>
              <w:t xml:space="preserve">                        Значения по годам реализации                        </w:t>
            </w:r>
          </w:p>
        </w:tc>
      </w:tr>
      <w:tr w:rsidR="001B690A">
        <w:tc>
          <w:tcPr>
            <w:tcW w:w="58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1B690A" w:rsidRDefault="001B690A">
            <w:pPr>
              <w:pStyle w:val="a3"/>
            </w:pPr>
          </w:p>
        </w:tc>
        <w:tc>
          <w:tcPr>
            <w:tcW w:w="253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vAlign w:val="center"/>
          </w:tcPr>
          <w:p w:rsidR="001B690A" w:rsidRDefault="001B690A">
            <w:pPr>
              <w:pStyle w:val="a3"/>
            </w:pPr>
          </w:p>
        </w:tc>
        <w:tc>
          <w:tcPr>
            <w:tcW w:w="991"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482C49">
            <w:pPr>
              <w:pStyle w:val="ConsPlusCell"/>
            </w:pPr>
            <w:r>
              <w:rPr>
                <w:sz w:val="22"/>
                <w:szCs w:val="22"/>
              </w:rPr>
              <w:t xml:space="preserve"> 2014 год  </w:t>
            </w:r>
          </w:p>
        </w:tc>
        <w:tc>
          <w:tcPr>
            <w:tcW w:w="1275"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482C49">
            <w:pPr>
              <w:pStyle w:val="ConsPlusCell"/>
            </w:pPr>
            <w:r>
              <w:rPr>
                <w:sz w:val="22"/>
                <w:szCs w:val="22"/>
              </w:rPr>
              <w:t xml:space="preserve"> 2015 год  </w:t>
            </w:r>
          </w:p>
        </w:tc>
        <w:tc>
          <w:tcPr>
            <w:tcW w:w="992"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482C49">
            <w:pPr>
              <w:pStyle w:val="ConsPlusCell"/>
            </w:pPr>
            <w:r>
              <w:rPr>
                <w:sz w:val="22"/>
                <w:szCs w:val="22"/>
              </w:rPr>
              <w:t xml:space="preserve"> 2016  год  </w:t>
            </w:r>
          </w:p>
        </w:tc>
        <w:tc>
          <w:tcPr>
            <w:tcW w:w="991"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482C49">
            <w:pPr>
              <w:pStyle w:val="ConsPlusCell"/>
            </w:pPr>
            <w:r>
              <w:rPr>
                <w:sz w:val="22"/>
                <w:szCs w:val="22"/>
              </w:rPr>
              <w:t xml:space="preserve"> 2017 год  </w:t>
            </w:r>
          </w:p>
        </w:tc>
        <w:tc>
          <w:tcPr>
            <w:tcW w:w="1275"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482C49">
            <w:pPr>
              <w:pStyle w:val="ConsPlusCell"/>
            </w:pPr>
            <w:r>
              <w:rPr>
                <w:sz w:val="22"/>
                <w:szCs w:val="22"/>
              </w:rPr>
              <w:t xml:space="preserve"> 2018 год  </w:t>
            </w:r>
          </w:p>
        </w:tc>
        <w:tc>
          <w:tcPr>
            <w:tcW w:w="851"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482C49">
            <w:pPr>
              <w:pStyle w:val="ConsPlusCell"/>
            </w:pPr>
            <w:r>
              <w:rPr>
                <w:sz w:val="22"/>
                <w:szCs w:val="22"/>
              </w:rPr>
              <w:t xml:space="preserve"> 2019 год  </w:t>
            </w:r>
          </w:p>
        </w:tc>
        <w:tc>
          <w:tcPr>
            <w:tcW w:w="571"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482C49">
            <w:pPr>
              <w:pStyle w:val="ConsPlusCell"/>
            </w:pPr>
            <w:r>
              <w:rPr>
                <w:sz w:val="22"/>
                <w:szCs w:val="22"/>
              </w:rPr>
              <w:t xml:space="preserve"> _-й год  </w:t>
            </w:r>
          </w:p>
        </w:tc>
      </w:tr>
      <w:tr w:rsidR="001B690A">
        <w:tc>
          <w:tcPr>
            <w:tcW w:w="10064" w:type="dxa"/>
            <w:gridSpan w:val="9"/>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482C49">
            <w:pPr>
              <w:pStyle w:val="ConsPlusCell"/>
              <w:jc w:val="center"/>
            </w:pPr>
            <w:r>
              <w:rPr>
                <w:b/>
                <w:sz w:val="22"/>
                <w:szCs w:val="22"/>
              </w:rPr>
              <w:t>2. Сокращение энергетических потерь в бюджетной сфере</w:t>
            </w:r>
          </w:p>
        </w:tc>
      </w:tr>
      <w:tr w:rsidR="001B690A">
        <w:tc>
          <w:tcPr>
            <w:tcW w:w="584"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c>
          <w:tcPr>
            <w:tcW w:w="2534"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482C49">
            <w:pPr>
              <w:pStyle w:val="ConsPlusCell"/>
            </w:pPr>
            <w:r>
              <w:rPr>
                <w:sz w:val="22"/>
                <w:szCs w:val="22"/>
              </w:rPr>
              <w:t xml:space="preserve">Суммарное значение      </w:t>
            </w:r>
            <w:r>
              <w:rPr>
                <w:sz w:val="22"/>
                <w:szCs w:val="22"/>
              </w:rPr>
              <w:br/>
              <w:t xml:space="preserve">финансовых ресурсов,    </w:t>
            </w:r>
            <w:r>
              <w:rPr>
                <w:sz w:val="22"/>
                <w:szCs w:val="22"/>
              </w:rPr>
              <w:br/>
              <w:t>всего (</w:t>
            </w:r>
            <w:hyperlink w:anchor="Par437" w:history="1">
              <w:r>
                <w:rPr>
                  <w:rStyle w:val="-"/>
                  <w:sz w:val="22"/>
                  <w:szCs w:val="22"/>
                </w:rPr>
                <w:t>1</w:t>
              </w:r>
            </w:hyperlink>
            <w:r>
              <w:rPr>
                <w:sz w:val="22"/>
                <w:szCs w:val="22"/>
              </w:rPr>
              <w:t xml:space="preserve"> + </w:t>
            </w:r>
            <w:hyperlink w:anchor="Par483" w:history="1">
              <w:r>
                <w:rPr>
                  <w:rStyle w:val="-"/>
                  <w:sz w:val="22"/>
                  <w:szCs w:val="22"/>
                </w:rPr>
                <w:t>2</w:t>
              </w:r>
            </w:hyperlink>
            <w:r>
              <w:rPr>
                <w:sz w:val="22"/>
                <w:szCs w:val="22"/>
              </w:rPr>
              <w:t xml:space="preserve">)           </w:t>
            </w:r>
          </w:p>
        </w:tc>
        <w:tc>
          <w:tcPr>
            <w:tcW w:w="991"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c>
          <w:tcPr>
            <w:tcW w:w="1275"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c>
          <w:tcPr>
            <w:tcW w:w="992"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c>
          <w:tcPr>
            <w:tcW w:w="991"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c>
          <w:tcPr>
            <w:tcW w:w="1275"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482C49">
            <w:pPr>
              <w:pStyle w:val="ConsPlusCell"/>
            </w:pPr>
            <w:r>
              <w:rPr>
                <w:sz w:val="22"/>
                <w:szCs w:val="22"/>
              </w:rPr>
              <w:t>1100</w:t>
            </w:r>
          </w:p>
        </w:tc>
        <w:tc>
          <w:tcPr>
            <w:tcW w:w="851"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c>
          <w:tcPr>
            <w:tcW w:w="571"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r>
      <w:tr w:rsidR="001B690A">
        <w:tc>
          <w:tcPr>
            <w:tcW w:w="584"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c>
          <w:tcPr>
            <w:tcW w:w="2534"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482C49">
            <w:pPr>
              <w:pStyle w:val="ConsPlusCell"/>
            </w:pPr>
            <w:r>
              <w:rPr>
                <w:sz w:val="22"/>
                <w:szCs w:val="22"/>
              </w:rPr>
              <w:t xml:space="preserve">В том числе:            </w:t>
            </w:r>
          </w:p>
        </w:tc>
        <w:tc>
          <w:tcPr>
            <w:tcW w:w="991"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c>
          <w:tcPr>
            <w:tcW w:w="1275"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c>
          <w:tcPr>
            <w:tcW w:w="992"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c>
          <w:tcPr>
            <w:tcW w:w="991"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c>
          <w:tcPr>
            <w:tcW w:w="1275"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c>
          <w:tcPr>
            <w:tcW w:w="851"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c>
          <w:tcPr>
            <w:tcW w:w="571"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r>
      <w:tr w:rsidR="001B690A">
        <w:tc>
          <w:tcPr>
            <w:tcW w:w="584"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c>
          <w:tcPr>
            <w:tcW w:w="2534"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482C49">
            <w:pPr>
              <w:pStyle w:val="ConsPlusCell"/>
            </w:pPr>
            <w:r>
              <w:rPr>
                <w:sz w:val="22"/>
                <w:szCs w:val="22"/>
              </w:rPr>
              <w:t xml:space="preserve">- средства местного   </w:t>
            </w:r>
            <w:r>
              <w:rPr>
                <w:sz w:val="22"/>
                <w:szCs w:val="22"/>
              </w:rPr>
              <w:br/>
              <w:t xml:space="preserve">бюджета, итого          </w:t>
            </w:r>
          </w:p>
        </w:tc>
        <w:tc>
          <w:tcPr>
            <w:tcW w:w="991"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c>
          <w:tcPr>
            <w:tcW w:w="1275"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c>
          <w:tcPr>
            <w:tcW w:w="992"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c>
          <w:tcPr>
            <w:tcW w:w="991"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c>
          <w:tcPr>
            <w:tcW w:w="1275"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482C49">
            <w:pPr>
              <w:pStyle w:val="ConsPlusCell"/>
            </w:pPr>
            <w:r>
              <w:rPr>
                <w:sz w:val="22"/>
                <w:szCs w:val="22"/>
              </w:rPr>
              <w:t>1100</w:t>
            </w:r>
          </w:p>
        </w:tc>
        <w:tc>
          <w:tcPr>
            <w:tcW w:w="851"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c>
          <w:tcPr>
            <w:tcW w:w="571"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r>
      <w:tr w:rsidR="001B690A">
        <w:tc>
          <w:tcPr>
            <w:tcW w:w="584"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c>
          <w:tcPr>
            <w:tcW w:w="2534"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482C49">
            <w:pPr>
              <w:pStyle w:val="ConsPlusCell"/>
            </w:pPr>
            <w:r>
              <w:rPr>
                <w:sz w:val="22"/>
                <w:szCs w:val="22"/>
              </w:rPr>
              <w:t xml:space="preserve">Из общего объема:       </w:t>
            </w:r>
          </w:p>
        </w:tc>
        <w:tc>
          <w:tcPr>
            <w:tcW w:w="991"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c>
          <w:tcPr>
            <w:tcW w:w="1275"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c>
          <w:tcPr>
            <w:tcW w:w="992"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c>
          <w:tcPr>
            <w:tcW w:w="991"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c>
          <w:tcPr>
            <w:tcW w:w="1275"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c>
          <w:tcPr>
            <w:tcW w:w="851"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c>
          <w:tcPr>
            <w:tcW w:w="571"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r>
      <w:tr w:rsidR="001B690A">
        <w:tc>
          <w:tcPr>
            <w:tcW w:w="584"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482C49">
            <w:pPr>
              <w:pStyle w:val="ConsPlusCell"/>
            </w:pPr>
            <w:r>
              <w:rPr>
                <w:sz w:val="22"/>
                <w:szCs w:val="22"/>
              </w:rPr>
              <w:t xml:space="preserve"> </w:t>
            </w:r>
          </w:p>
        </w:tc>
        <w:tc>
          <w:tcPr>
            <w:tcW w:w="2534"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482C49">
            <w:pPr>
              <w:pStyle w:val="ConsPlusCell"/>
            </w:pPr>
            <w:r>
              <w:rPr>
                <w:sz w:val="22"/>
                <w:szCs w:val="22"/>
              </w:rPr>
              <w:t xml:space="preserve">Проектные         </w:t>
            </w:r>
          </w:p>
        </w:tc>
        <w:tc>
          <w:tcPr>
            <w:tcW w:w="991"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c>
          <w:tcPr>
            <w:tcW w:w="1275"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c>
          <w:tcPr>
            <w:tcW w:w="992"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c>
          <w:tcPr>
            <w:tcW w:w="991"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c>
          <w:tcPr>
            <w:tcW w:w="1275"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c>
          <w:tcPr>
            <w:tcW w:w="851"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c>
          <w:tcPr>
            <w:tcW w:w="571"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r>
      <w:tr w:rsidR="001B690A">
        <w:tc>
          <w:tcPr>
            <w:tcW w:w="584"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c>
          <w:tcPr>
            <w:tcW w:w="2534"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482C49">
            <w:pPr>
              <w:pStyle w:val="ConsPlusCell"/>
            </w:pPr>
            <w:r>
              <w:rPr>
                <w:sz w:val="22"/>
                <w:szCs w:val="22"/>
              </w:rPr>
              <w:t xml:space="preserve">Наименование единицы  </w:t>
            </w:r>
            <w:r>
              <w:rPr>
                <w:sz w:val="22"/>
                <w:szCs w:val="22"/>
              </w:rPr>
              <w:br/>
              <w:t xml:space="preserve">измерения (количество обследованных объектов , шт)              </w:t>
            </w:r>
          </w:p>
        </w:tc>
        <w:tc>
          <w:tcPr>
            <w:tcW w:w="991"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c>
          <w:tcPr>
            <w:tcW w:w="1275"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c>
          <w:tcPr>
            <w:tcW w:w="992"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c>
          <w:tcPr>
            <w:tcW w:w="991"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c>
          <w:tcPr>
            <w:tcW w:w="1275"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482C49">
            <w:pPr>
              <w:pStyle w:val="ConsPlusCell"/>
            </w:pPr>
            <w:r>
              <w:rPr>
                <w:sz w:val="22"/>
                <w:szCs w:val="22"/>
              </w:rPr>
              <w:t>1</w:t>
            </w:r>
          </w:p>
        </w:tc>
        <w:tc>
          <w:tcPr>
            <w:tcW w:w="851"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c>
          <w:tcPr>
            <w:tcW w:w="571"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r>
      <w:tr w:rsidR="001B690A">
        <w:tc>
          <w:tcPr>
            <w:tcW w:w="584"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c>
          <w:tcPr>
            <w:tcW w:w="2534"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482C49">
            <w:pPr>
              <w:pStyle w:val="ConsPlusCell"/>
            </w:pPr>
            <w:r>
              <w:rPr>
                <w:sz w:val="22"/>
                <w:szCs w:val="22"/>
              </w:rPr>
              <w:t xml:space="preserve">Объем финансовых        </w:t>
            </w:r>
            <w:r>
              <w:rPr>
                <w:sz w:val="22"/>
                <w:szCs w:val="22"/>
              </w:rPr>
              <w:br/>
              <w:t xml:space="preserve">ресурсов, итого         </w:t>
            </w:r>
          </w:p>
        </w:tc>
        <w:tc>
          <w:tcPr>
            <w:tcW w:w="991"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c>
          <w:tcPr>
            <w:tcW w:w="1275"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c>
          <w:tcPr>
            <w:tcW w:w="992"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c>
          <w:tcPr>
            <w:tcW w:w="991"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c>
          <w:tcPr>
            <w:tcW w:w="1275"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482C49">
            <w:pPr>
              <w:pStyle w:val="ConsPlusCell"/>
            </w:pPr>
            <w:r>
              <w:rPr>
                <w:sz w:val="22"/>
                <w:szCs w:val="22"/>
              </w:rPr>
              <w:t>1100</w:t>
            </w:r>
          </w:p>
        </w:tc>
        <w:tc>
          <w:tcPr>
            <w:tcW w:w="851"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c>
          <w:tcPr>
            <w:tcW w:w="571"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r>
      <w:tr w:rsidR="001B690A">
        <w:tc>
          <w:tcPr>
            <w:tcW w:w="584"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c>
          <w:tcPr>
            <w:tcW w:w="2534"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482C49">
            <w:pPr>
              <w:pStyle w:val="ConsPlusCell"/>
            </w:pPr>
            <w:r>
              <w:rPr>
                <w:sz w:val="22"/>
                <w:szCs w:val="22"/>
              </w:rPr>
              <w:t xml:space="preserve">- средства местного   </w:t>
            </w:r>
            <w:r>
              <w:rPr>
                <w:sz w:val="22"/>
                <w:szCs w:val="22"/>
              </w:rPr>
              <w:br/>
            </w:r>
            <w:r>
              <w:rPr>
                <w:sz w:val="22"/>
                <w:szCs w:val="22"/>
              </w:rPr>
              <w:lastRenderedPageBreak/>
              <w:t xml:space="preserve">бюджета         </w:t>
            </w:r>
          </w:p>
        </w:tc>
        <w:tc>
          <w:tcPr>
            <w:tcW w:w="991"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c>
          <w:tcPr>
            <w:tcW w:w="1275"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c>
          <w:tcPr>
            <w:tcW w:w="992"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c>
          <w:tcPr>
            <w:tcW w:w="991"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c>
          <w:tcPr>
            <w:tcW w:w="1275"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482C49">
            <w:pPr>
              <w:pStyle w:val="ConsPlusCell"/>
            </w:pPr>
            <w:r>
              <w:rPr>
                <w:sz w:val="22"/>
                <w:szCs w:val="22"/>
              </w:rPr>
              <w:t>1100</w:t>
            </w:r>
          </w:p>
        </w:tc>
        <w:tc>
          <w:tcPr>
            <w:tcW w:w="851"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c>
          <w:tcPr>
            <w:tcW w:w="571"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r>
      <w:tr w:rsidR="001B690A">
        <w:trPr>
          <w:trHeight w:val="541"/>
        </w:trPr>
        <w:tc>
          <w:tcPr>
            <w:tcW w:w="584"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c>
          <w:tcPr>
            <w:tcW w:w="2534"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482C49">
            <w:pPr>
              <w:pStyle w:val="ConsPlusCell"/>
            </w:pPr>
            <w:r>
              <w:rPr>
                <w:sz w:val="22"/>
                <w:szCs w:val="22"/>
              </w:rPr>
              <w:t xml:space="preserve">Общее количество, итого </w:t>
            </w:r>
            <w:r>
              <w:rPr>
                <w:sz w:val="22"/>
                <w:szCs w:val="22"/>
              </w:rPr>
              <w:br/>
              <w:t xml:space="preserve">          </w:t>
            </w:r>
          </w:p>
        </w:tc>
        <w:tc>
          <w:tcPr>
            <w:tcW w:w="991"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c>
          <w:tcPr>
            <w:tcW w:w="1275"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c>
          <w:tcPr>
            <w:tcW w:w="992"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c>
          <w:tcPr>
            <w:tcW w:w="991"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c>
          <w:tcPr>
            <w:tcW w:w="1275"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482C49">
            <w:pPr>
              <w:pStyle w:val="ConsPlusCell"/>
            </w:pPr>
            <w:r>
              <w:rPr>
                <w:sz w:val="22"/>
                <w:szCs w:val="22"/>
              </w:rPr>
              <w:t>1</w:t>
            </w:r>
          </w:p>
        </w:tc>
        <w:tc>
          <w:tcPr>
            <w:tcW w:w="851"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c>
          <w:tcPr>
            <w:tcW w:w="571"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r>
      <w:tr w:rsidR="001B690A">
        <w:tc>
          <w:tcPr>
            <w:tcW w:w="584"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c>
          <w:tcPr>
            <w:tcW w:w="2534"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482C49">
            <w:pPr>
              <w:pStyle w:val="ConsPlusCell"/>
            </w:pPr>
            <w:r>
              <w:rPr>
                <w:sz w:val="22"/>
                <w:szCs w:val="22"/>
              </w:rPr>
              <w:t xml:space="preserve">Объем финансовых        </w:t>
            </w:r>
            <w:r>
              <w:rPr>
                <w:sz w:val="22"/>
                <w:szCs w:val="22"/>
              </w:rPr>
              <w:br/>
              <w:t xml:space="preserve">ресурсов, итого         </w:t>
            </w:r>
          </w:p>
        </w:tc>
        <w:tc>
          <w:tcPr>
            <w:tcW w:w="991"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c>
          <w:tcPr>
            <w:tcW w:w="1275"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c>
          <w:tcPr>
            <w:tcW w:w="992"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c>
          <w:tcPr>
            <w:tcW w:w="991"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c>
          <w:tcPr>
            <w:tcW w:w="1275"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482C49">
            <w:pPr>
              <w:pStyle w:val="ConsPlusCell"/>
            </w:pPr>
            <w:r>
              <w:rPr>
                <w:sz w:val="22"/>
                <w:szCs w:val="22"/>
              </w:rPr>
              <w:t>1100</w:t>
            </w:r>
          </w:p>
        </w:tc>
        <w:tc>
          <w:tcPr>
            <w:tcW w:w="851"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c>
          <w:tcPr>
            <w:tcW w:w="571" w:type="dxa"/>
            <w:tcBorders>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1B690A" w:rsidRDefault="001B690A">
            <w:pPr>
              <w:pStyle w:val="ConsPlusCell"/>
            </w:pPr>
          </w:p>
        </w:tc>
      </w:tr>
    </w:tbl>
    <w:p w:rsidR="001B690A" w:rsidRDefault="001B690A">
      <w:pPr>
        <w:pStyle w:val="ConsPlusNormal0"/>
        <w:ind w:firstLine="0"/>
        <w:jc w:val="both"/>
      </w:pPr>
    </w:p>
    <w:p w:rsidR="001B690A" w:rsidRDefault="001B690A">
      <w:pPr>
        <w:pStyle w:val="af7"/>
        <w:jc w:val="both"/>
      </w:pPr>
    </w:p>
    <w:p w:rsidR="001B690A" w:rsidRDefault="001B690A">
      <w:pPr>
        <w:pStyle w:val="a3"/>
        <w:jc w:val="both"/>
      </w:pPr>
    </w:p>
    <w:p w:rsidR="001B690A" w:rsidRDefault="001B690A">
      <w:pPr>
        <w:pStyle w:val="a3"/>
        <w:jc w:val="both"/>
      </w:pPr>
    </w:p>
    <w:p w:rsidR="001B690A" w:rsidRDefault="001B690A">
      <w:pPr>
        <w:pStyle w:val="af7"/>
        <w:jc w:val="both"/>
        <w:sectPr w:rsidR="001B690A" w:rsidSect="001A2987">
          <w:headerReference w:type="default" r:id="rId9"/>
          <w:pgSz w:w="11906" w:h="16838"/>
          <w:pgMar w:top="426" w:right="851" w:bottom="568" w:left="1418" w:header="709" w:footer="0" w:gutter="0"/>
          <w:cols w:space="720"/>
          <w:formProt w:val="0"/>
          <w:titlePg/>
          <w:docGrid w:linePitch="360"/>
        </w:sectPr>
      </w:pPr>
    </w:p>
    <w:p w:rsidR="006F3F34" w:rsidRDefault="006F3F34" w:rsidP="006F3F34">
      <w:pPr>
        <w:pStyle w:val="a3"/>
        <w:tabs>
          <w:tab w:val="left" w:pos="709"/>
        </w:tabs>
        <w:ind w:firstLine="709"/>
        <w:jc w:val="center"/>
      </w:pPr>
      <w:r>
        <w:rPr>
          <w:b/>
          <w:sz w:val="26"/>
          <w:szCs w:val="26"/>
        </w:rPr>
        <w:lastRenderedPageBreak/>
        <w:t xml:space="preserve">6. Перечень программных мероприятий </w:t>
      </w:r>
    </w:p>
    <w:p w:rsidR="006F3F34" w:rsidRDefault="006F3F34" w:rsidP="006F3F34">
      <w:pPr>
        <w:pStyle w:val="a3"/>
        <w:jc w:val="center"/>
      </w:pPr>
      <w:r>
        <w:rPr>
          <w:b/>
          <w:sz w:val="26"/>
          <w:szCs w:val="26"/>
        </w:rPr>
        <w:t>муниципальной программы «Энергосбережение и повышение энергоэффективности в МР «Думиничский район»</w:t>
      </w:r>
    </w:p>
    <w:p w:rsidR="006F3F34" w:rsidRDefault="006F3F34" w:rsidP="006F3F34">
      <w:pPr>
        <w:pStyle w:val="a3"/>
        <w:tabs>
          <w:tab w:val="left" w:pos="709"/>
        </w:tabs>
        <w:ind w:firstLine="709"/>
        <w:jc w:val="center"/>
      </w:pPr>
    </w:p>
    <w:tbl>
      <w:tblPr>
        <w:tblW w:w="15876" w:type="dxa"/>
        <w:tblInd w:w="-176"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4A0"/>
      </w:tblPr>
      <w:tblGrid>
        <w:gridCol w:w="592"/>
        <w:gridCol w:w="3259"/>
        <w:gridCol w:w="1173"/>
        <w:gridCol w:w="2655"/>
        <w:gridCol w:w="1785"/>
        <w:gridCol w:w="1310"/>
        <w:gridCol w:w="992"/>
        <w:gridCol w:w="851"/>
        <w:gridCol w:w="708"/>
        <w:gridCol w:w="845"/>
        <w:gridCol w:w="840"/>
        <w:gridCol w:w="866"/>
      </w:tblGrid>
      <w:tr w:rsidR="006F3F34" w:rsidTr="004D2903">
        <w:trPr>
          <w:trHeight w:val="945"/>
          <w:tblHeader/>
        </w:trPr>
        <w:tc>
          <w:tcPr>
            <w:tcW w:w="59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3F34" w:rsidRDefault="006F3F34" w:rsidP="00B320D0">
            <w:pPr>
              <w:pStyle w:val="a3"/>
            </w:pPr>
            <w:r>
              <w:t>№ п/п</w:t>
            </w:r>
          </w:p>
        </w:tc>
        <w:tc>
          <w:tcPr>
            <w:tcW w:w="325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ind w:left="-57" w:right="-57"/>
              <w:jc w:val="center"/>
            </w:pPr>
            <w:r>
              <w:rPr>
                <w:sz w:val="22"/>
                <w:szCs w:val="22"/>
              </w:rPr>
              <w:t>Наименование основного мероприятия, мероприятия</w:t>
            </w:r>
          </w:p>
        </w:tc>
        <w:tc>
          <w:tcPr>
            <w:tcW w:w="117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ind w:left="-57" w:right="-57"/>
              <w:jc w:val="center"/>
            </w:pPr>
            <w:r>
              <w:rPr>
                <w:sz w:val="22"/>
                <w:szCs w:val="22"/>
              </w:rPr>
              <w:t>Сроки реализации</w:t>
            </w:r>
          </w:p>
        </w:tc>
        <w:tc>
          <w:tcPr>
            <w:tcW w:w="265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ind w:left="-57" w:right="-57"/>
              <w:jc w:val="center"/>
            </w:pPr>
            <w:r>
              <w:rPr>
                <w:sz w:val="22"/>
                <w:szCs w:val="22"/>
              </w:rPr>
              <w:t>Участники муниципальной программы</w:t>
            </w:r>
          </w:p>
        </w:tc>
        <w:tc>
          <w:tcPr>
            <w:tcW w:w="178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ind w:left="-57" w:right="-57"/>
              <w:jc w:val="center"/>
            </w:pPr>
            <w:r>
              <w:rPr>
                <w:sz w:val="22"/>
                <w:szCs w:val="22"/>
              </w:rPr>
              <w:t>Источники финансирования</w:t>
            </w:r>
          </w:p>
        </w:tc>
        <w:tc>
          <w:tcPr>
            <w:tcW w:w="131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ind w:left="-57" w:right="-57"/>
              <w:jc w:val="center"/>
            </w:pPr>
            <w:r>
              <w:rPr>
                <w:sz w:val="22"/>
                <w:szCs w:val="22"/>
              </w:rPr>
              <w:t>Сумма расходов всего, тыс. руб.</w:t>
            </w:r>
          </w:p>
        </w:tc>
        <w:tc>
          <w:tcPr>
            <w:tcW w:w="5102"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r>
              <w:rPr>
                <w:sz w:val="22"/>
                <w:szCs w:val="22"/>
              </w:rPr>
              <w:t>в том числе по годам</w:t>
            </w:r>
          </w:p>
        </w:tc>
      </w:tr>
      <w:tr w:rsidR="006F3F34" w:rsidTr="004D2903">
        <w:trPr>
          <w:trHeight w:val="315"/>
          <w:tblHeader/>
        </w:trPr>
        <w:tc>
          <w:tcPr>
            <w:tcW w:w="592"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F3F34" w:rsidRDefault="006F3F34" w:rsidP="00B320D0">
            <w:pPr>
              <w:pStyle w:val="a3"/>
            </w:pPr>
          </w:p>
        </w:tc>
        <w:tc>
          <w:tcPr>
            <w:tcW w:w="325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F3F34" w:rsidRDefault="006F3F34" w:rsidP="00B320D0">
            <w:pPr>
              <w:pStyle w:val="a3"/>
            </w:pPr>
          </w:p>
        </w:tc>
        <w:tc>
          <w:tcPr>
            <w:tcW w:w="117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F3F34" w:rsidRDefault="006F3F34" w:rsidP="00B320D0">
            <w:pPr>
              <w:pStyle w:val="a3"/>
            </w:pPr>
          </w:p>
        </w:tc>
        <w:tc>
          <w:tcPr>
            <w:tcW w:w="265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F3F34" w:rsidRDefault="006F3F34" w:rsidP="00B320D0">
            <w:pPr>
              <w:pStyle w:val="a3"/>
            </w:pPr>
          </w:p>
        </w:tc>
        <w:tc>
          <w:tcPr>
            <w:tcW w:w="178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F3F34" w:rsidRDefault="006F3F34" w:rsidP="00B320D0">
            <w:pPr>
              <w:pStyle w:val="a3"/>
            </w:pPr>
          </w:p>
        </w:tc>
        <w:tc>
          <w:tcPr>
            <w:tcW w:w="131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F3F34" w:rsidRDefault="006F3F34" w:rsidP="00B320D0">
            <w:pPr>
              <w:pStyle w:val="a3"/>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r>
              <w:rPr>
                <w:b/>
                <w:sz w:val="22"/>
                <w:szCs w:val="22"/>
              </w:rPr>
              <w:t>2014</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r>
              <w:rPr>
                <w:b/>
                <w:sz w:val="22"/>
                <w:szCs w:val="22"/>
              </w:rPr>
              <w:t>2015</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r>
              <w:rPr>
                <w:b/>
                <w:sz w:val="22"/>
                <w:szCs w:val="22"/>
              </w:rPr>
              <w:t>2016</w:t>
            </w: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r>
              <w:rPr>
                <w:b/>
                <w:sz w:val="22"/>
                <w:szCs w:val="22"/>
              </w:rPr>
              <w:t>2017</w:t>
            </w: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r>
              <w:rPr>
                <w:b/>
                <w:sz w:val="22"/>
                <w:szCs w:val="22"/>
              </w:rPr>
              <w:t>2018</w:t>
            </w: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r>
              <w:rPr>
                <w:b/>
                <w:sz w:val="22"/>
                <w:szCs w:val="22"/>
              </w:rPr>
              <w:t>2019</w:t>
            </w:r>
          </w:p>
        </w:tc>
      </w:tr>
      <w:tr w:rsidR="006F3F34" w:rsidTr="004D2903">
        <w:trPr>
          <w:trHeight w:val="315"/>
        </w:trPr>
        <w:tc>
          <w:tcPr>
            <w:tcW w:w="15876" w:type="dxa"/>
            <w:gridSpan w:val="1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r>
              <w:rPr>
                <w:b/>
                <w:bCs/>
                <w:sz w:val="22"/>
                <w:szCs w:val="22"/>
              </w:rPr>
              <w:t>1. Энергосбережение в сфере ЖКХ</w:t>
            </w:r>
          </w:p>
        </w:tc>
      </w:tr>
      <w:tr w:rsidR="006F3F34" w:rsidTr="004D2903">
        <w:trPr>
          <w:trHeight w:val="820"/>
        </w:trPr>
        <w:tc>
          <w:tcPr>
            <w:tcW w:w="5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3F34" w:rsidRDefault="006F3F34" w:rsidP="00B320D0">
            <w:pPr>
              <w:pStyle w:val="a3"/>
              <w:jc w:val="center"/>
            </w:pPr>
            <w:r>
              <w:rPr>
                <w:sz w:val="22"/>
                <w:szCs w:val="22"/>
              </w:rPr>
              <w:t>1.1</w:t>
            </w:r>
          </w:p>
        </w:tc>
        <w:tc>
          <w:tcPr>
            <w:tcW w:w="3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3F34" w:rsidRDefault="006F3F34" w:rsidP="00B320D0">
            <w:pPr>
              <w:pStyle w:val="a3"/>
            </w:pPr>
            <w:r>
              <w:rPr>
                <w:sz w:val="22"/>
                <w:szCs w:val="22"/>
              </w:rPr>
              <w:t>Модернизация и ремонт  отопительных котельных с применением энергосберегающих  технологий и оборудования</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3F34" w:rsidRDefault="006F3F34" w:rsidP="00B320D0">
            <w:pPr>
              <w:pStyle w:val="a3"/>
              <w:jc w:val="center"/>
            </w:pPr>
            <w:r>
              <w:rPr>
                <w:sz w:val="22"/>
                <w:szCs w:val="22"/>
              </w:rPr>
              <w:t>2014-2019</w:t>
            </w:r>
          </w:p>
        </w:tc>
        <w:tc>
          <w:tcPr>
            <w:tcW w:w="2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r>
              <w:rPr>
                <w:sz w:val="20"/>
                <w:szCs w:val="20"/>
              </w:rPr>
              <w:t xml:space="preserve">МКУ "Управление строительства,дорожного и жилищно - коммунального хозяйства МР "Думиничский район"     </w:t>
            </w:r>
          </w:p>
        </w:tc>
        <w:tc>
          <w:tcPr>
            <w:tcW w:w="1785"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r>
              <w:rPr>
                <w:sz w:val="22"/>
                <w:szCs w:val="22"/>
              </w:rPr>
              <w:t>местный бюджет</w:t>
            </w:r>
          </w:p>
        </w:tc>
        <w:tc>
          <w:tcPr>
            <w:tcW w:w="1310"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r>
              <w:rPr>
                <w:b/>
                <w:bCs/>
                <w:sz w:val="18"/>
                <w:szCs w:val="18"/>
              </w:rPr>
              <w:t>2779,975</w:t>
            </w:r>
          </w:p>
        </w:tc>
        <w:tc>
          <w:tcPr>
            <w:tcW w:w="992"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6F3F34" w:rsidRPr="0054700F" w:rsidRDefault="006F3F34" w:rsidP="00B320D0">
            <w:pPr>
              <w:pStyle w:val="a3"/>
              <w:jc w:val="center"/>
              <w:rPr>
                <w:sz w:val="18"/>
                <w:szCs w:val="18"/>
              </w:rPr>
            </w:pPr>
            <w:r w:rsidRPr="0054700F">
              <w:rPr>
                <w:sz w:val="18"/>
                <w:szCs w:val="18"/>
              </w:rPr>
              <w:t>1279,9</w:t>
            </w:r>
            <w:r>
              <w:rPr>
                <w:sz w:val="18"/>
                <w:szCs w:val="18"/>
              </w:rPr>
              <w:t>75</w:t>
            </w:r>
          </w:p>
        </w:tc>
        <w:tc>
          <w:tcPr>
            <w:tcW w:w="851"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r>
              <w:rPr>
                <w:sz w:val="18"/>
                <w:szCs w:val="18"/>
              </w:rPr>
              <w:t>300</w:t>
            </w:r>
          </w:p>
        </w:tc>
        <w:tc>
          <w:tcPr>
            <w:tcW w:w="708"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r>
              <w:rPr>
                <w:sz w:val="18"/>
                <w:szCs w:val="18"/>
              </w:rPr>
              <w:t>300</w:t>
            </w:r>
          </w:p>
        </w:tc>
        <w:tc>
          <w:tcPr>
            <w:tcW w:w="845"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r>
              <w:rPr>
                <w:sz w:val="18"/>
                <w:szCs w:val="18"/>
              </w:rPr>
              <w:t>300</w:t>
            </w:r>
          </w:p>
        </w:tc>
        <w:tc>
          <w:tcPr>
            <w:tcW w:w="840"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r>
              <w:rPr>
                <w:sz w:val="18"/>
                <w:szCs w:val="18"/>
              </w:rPr>
              <w:t>300</w:t>
            </w:r>
          </w:p>
        </w:tc>
        <w:tc>
          <w:tcPr>
            <w:tcW w:w="866"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r>
              <w:rPr>
                <w:sz w:val="18"/>
                <w:szCs w:val="18"/>
              </w:rPr>
              <w:t>300</w:t>
            </w:r>
          </w:p>
        </w:tc>
      </w:tr>
      <w:tr w:rsidR="006F3F34" w:rsidTr="004D2903">
        <w:trPr>
          <w:trHeight w:val="765"/>
        </w:trPr>
        <w:tc>
          <w:tcPr>
            <w:tcW w:w="59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3F34" w:rsidRDefault="006F3F34" w:rsidP="00B320D0">
            <w:pPr>
              <w:pStyle w:val="a3"/>
              <w:jc w:val="center"/>
            </w:pPr>
            <w:r>
              <w:rPr>
                <w:sz w:val="22"/>
                <w:szCs w:val="22"/>
              </w:rPr>
              <w:t>1.2</w:t>
            </w:r>
          </w:p>
        </w:tc>
        <w:tc>
          <w:tcPr>
            <w:tcW w:w="325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3F34" w:rsidRDefault="006F3F34" w:rsidP="00B320D0">
            <w:pPr>
              <w:pStyle w:val="a3"/>
            </w:pPr>
            <w:r>
              <w:rPr>
                <w:sz w:val="22"/>
                <w:szCs w:val="22"/>
              </w:rPr>
              <w:t>Реконструкция, теплоизоляция и ремонт тепловых сетей с применением   современных   технологий и  материалов</w:t>
            </w:r>
          </w:p>
        </w:tc>
        <w:tc>
          <w:tcPr>
            <w:tcW w:w="117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3F34" w:rsidRDefault="006F3F34" w:rsidP="00B320D0">
            <w:pPr>
              <w:pStyle w:val="a3"/>
              <w:jc w:val="center"/>
            </w:pPr>
            <w:r>
              <w:rPr>
                <w:sz w:val="22"/>
                <w:szCs w:val="22"/>
              </w:rPr>
              <w:t>2014-2019</w:t>
            </w:r>
          </w:p>
        </w:tc>
        <w:tc>
          <w:tcPr>
            <w:tcW w:w="265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r>
              <w:rPr>
                <w:sz w:val="20"/>
                <w:szCs w:val="20"/>
              </w:rPr>
              <w:t xml:space="preserve">МКУ "Управление строительства, дорожного и жилищно - коммунального хозяйства МР "Думиничский район"     </w:t>
            </w:r>
          </w:p>
        </w:tc>
        <w:tc>
          <w:tcPr>
            <w:tcW w:w="1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r>
              <w:rPr>
                <w:sz w:val="22"/>
                <w:szCs w:val="22"/>
              </w:rPr>
              <w:t>областной бюджет (по соглашению)</w:t>
            </w:r>
          </w:p>
        </w:tc>
        <w:tc>
          <w:tcPr>
            <w:tcW w:w="13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r>
              <w:rPr>
                <w:b/>
                <w:bCs/>
                <w:sz w:val="18"/>
                <w:szCs w:val="18"/>
              </w:rPr>
              <w:t>9000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4D3C3F" w:rsidP="00B320D0">
            <w:pPr>
              <w:pStyle w:val="a3"/>
              <w:jc w:val="center"/>
            </w:pPr>
            <w:r>
              <w:t>7110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r>
              <w:rPr>
                <w:sz w:val="18"/>
                <w:szCs w:val="18"/>
              </w:rPr>
              <w:t>3000</w:t>
            </w: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r>
              <w:rPr>
                <w:sz w:val="18"/>
                <w:szCs w:val="18"/>
              </w:rPr>
              <w:t>3000</w:t>
            </w: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r>
              <w:rPr>
                <w:sz w:val="18"/>
                <w:szCs w:val="18"/>
              </w:rPr>
              <w:t>3000</w:t>
            </w:r>
          </w:p>
        </w:tc>
      </w:tr>
      <w:tr w:rsidR="006F3F34" w:rsidTr="004D2903">
        <w:trPr>
          <w:trHeight w:val="630"/>
        </w:trPr>
        <w:tc>
          <w:tcPr>
            <w:tcW w:w="592"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F3F34" w:rsidRDefault="006F3F34" w:rsidP="00B320D0">
            <w:pPr>
              <w:pStyle w:val="a3"/>
            </w:pPr>
          </w:p>
        </w:tc>
        <w:tc>
          <w:tcPr>
            <w:tcW w:w="325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F3F34" w:rsidRDefault="006F3F34" w:rsidP="00B320D0">
            <w:pPr>
              <w:pStyle w:val="a3"/>
            </w:pPr>
          </w:p>
        </w:tc>
        <w:tc>
          <w:tcPr>
            <w:tcW w:w="117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F3F34" w:rsidRDefault="006F3F34" w:rsidP="00B320D0">
            <w:pPr>
              <w:pStyle w:val="a3"/>
            </w:pPr>
          </w:p>
        </w:tc>
        <w:tc>
          <w:tcPr>
            <w:tcW w:w="265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F3F34" w:rsidRDefault="006F3F34" w:rsidP="00B320D0">
            <w:pPr>
              <w:pStyle w:val="a3"/>
            </w:pPr>
          </w:p>
        </w:tc>
        <w:tc>
          <w:tcPr>
            <w:tcW w:w="1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r>
              <w:rPr>
                <w:sz w:val="22"/>
                <w:szCs w:val="22"/>
              </w:rPr>
              <w:t>местный бюджет</w:t>
            </w:r>
          </w:p>
        </w:tc>
        <w:tc>
          <w:tcPr>
            <w:tcW w:w="13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r>
              <w:rPr>
                <w:b/>
                <w:bCs/>
                <w:sz w:val="18"/>
                <w:szCs w:val="18"/>
              </w:rPr>
              <w:t>1800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r>
              <w:rPr>
                <w:sz w:val="18"/>
                <w:szCs w:val="18"/>
              </w:rPr>
              <w:t>300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4D3C3F" w:rsidP="00B320D0">
            <w:pPr>
              <w:pStyle w:val="a3"/>
              <w:jc w:val="center"/>
            </w:pPr>
            <w:r>
              <w:rPr>
                <w:sz w:val="18"/>
                <w:szCs w:val="18"/>
              </w:rPr>
              <w:t>350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r>
              <w:rPr>
                <w:sz w:val="18"/>
                <w:szCs w:val="18"/>
              </w:rPr>
              <w:t>300</w:t>
            </w: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r>
              <w:rPr>
                <w:sz w:val="18"/>
                <w:szCs w:val="18"/>
              </w:rPr>
              <w:t>300</w:t>
            </w: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r>
              <w:rPr>
                <w:sz w:val="18"/>
                <w:szCs w:val="18"/>
              </w:rPr>
              <w:t>300</w:t>
            </w:r>
          </w:p>
        </w:tc>
      </w:tr>
      <w:tr w:rsidR="006F3F34" w:rsidTr="004D2903">
        <w:trPr>
          <w:trHeight w:val="1425"/>
        </w:trPr>
        <w:tc>
          <w:tcPr>
            <w:tcW w:w="5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3F34" w:rsidRDefault="006F3F34" w:rsidP="00B320D0">
            <w:pPr>
              <w:pStyle w:val="a3"/>
              <w:jc w:val="center"/>
            </w:pPr>
            <w:r>
              <w:rPr>
                <w:sz w:val="22"/>
                <w:szCs w:val="22"/>
              </w:rPr>
              <w:t>1.3</w:t>
            </w:r>
          </w:p>
        </w:tc>
        <w:tc>
          <w:tcPr>
            <w:tcW w:w="3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3F34" w:rsidRDefault="006F3F34" w:rsidP="00B320D0">
            <w:pPr>
              <w:pStyle w:val="a3"/>
            </w:pPr>
            <w:r>
              <w:rPr>
                <w:sz w:val="22"/>
                <w:szCs w:val="22"/>
              </w:rPr>
              <w:t>Энергетические обследования многоквартирных жилых домов с выработкой мер по энергосбережению и планов капитального ремонта</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r>
              <w:rPr>
                <w:sz w:val="22"/>
                <w:szCs w:val="22"/>
              </w:rPr>
              <w:t>2014-2019</w:t>
            </w:r>
          </w:p>
        </w:tc>
        <w:tc>
          <w:tcPr>
            <w:tcW w:w="2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r>
              <w:rPr>
                <w:sz w:val="20"/>
                <w:szCs w:val="20"/>
              </w:rPr>
              <w:t xml:space="preserve">МКУ "Управление строительства, дорожного и жилищно - коммунального хозяйства </w:t>
            </w:r>
            <w:r>
              <w:rPr>
                <w:sz w:val="22"/>
                <w:szCs w:val="22"/>
              </w:rPr>
              <w:t xml:space="preserve">МР "Думиничский район    </w:t>
            </w:r>
          </w:p>
        </w:tc>
        <w:tc>
          <w:tcPr>
            <w:tcW w:w="1785"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r>
              <w:rPr>
                <w:sz w:val="22"/>
                <w:szCs w:val="22"/>
              </w:rPr>
              <w:t>Средства управляющей компании</w:t>
            </w:r>
          </w:p>
        </w:tc>
        <w:tc>
          <w:tcPr>
            <w:tcW w:w="1310"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r>
              <w:rPr>
                <w:b/>
                <w:bCs/>
                <w:sz w:val="18"/>
                <w:szCs w:val="18"/>
              </w:rPr>
              <w:t>2770</w:t>
            </w:r>
          </w:p>
        </w:tc>
        <w:tc>
          <w:tcPr>
            <w:tcW w:w="992"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r>
              <w:rPr>
                <w:sz w:val="18"/>
                <w:szCs w:val="18"/>
              </w:rPr>
              <w:t>1300</w:t>
            </w:r>
          </w:p>
        </w:tc>
        <w:tc>
          <w:tcPr>
            <w:tcW w:w="851"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p>
        </w:tc>
        <w:tc>
          <w:tcPr>
            <w:tcW w:w="708"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p>
        </w:tc>
        <w:tc>
          <w:tcPr>
            <w:tcW w:w="845"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p>
        </w:tc>
        <w:tc>
          <w:tcPr>
            <w:tcW w:w="840"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p>
        </w:tc>
        <w:tc>
          <w:tcPr>
            <w:tcW w:w="866"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r>
              <w:rPr>
                <w:sz w:val="18"/>
                <w:szCs w:val="18"/>
              </w:rPr>
              <w:t>1470</w:t>
            </w:r>
          </w:p>
        </w:tc>
      </w:tr>
      <w:tr w:rsidR="006F3F34" w:rsidTr="004D2903">
        <w:trPr>
          <w:trHeight w:val="978"/>
        </w:trPr>
        <w:tc>
          <w:tcPr>
            <w:tcW w:w="5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3F34" w:rsidRDefault="006F3F34" w:rsidP="00B320D0">
            <w:pPr>
              <w:pStyle w:val="a3"/>
              <w:jc w:val="center"/>
            </w:pPr>
            <w:r>
              <w:rPr>
                <w:sz w:val="22"/>
                <w:szCs w:val="22"/>
              </w:rPr>
              <w:t>1.4</w:t>
            </w:r>
          </w:p>
        </w:tc>
        <w:tc>
          <w:tcPr>
            <w:tcW w:w="3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3F34" w:rsidRDefault="006F3F34" w:rsidP="00B320D0">
            <w:pPr>
              <w:pStyle w:val="a3"/>
            </w:pPr>
            <w:r>
              <w:rPr>
                <w:sz w:val="22"/>
                <w:szCs w:val="22"/>
              </w:rPr>
              <w:t>Мониторинг энергетической эффективности реализованных мероприятий в многоквартирных жилых домах (без финансирования)</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r>
              <w:rPr>
                <w:sz w:val="22"/>
                <w:szCs w:val="22"/>
              </w:rPr>
              <w:t>2014-2019</w:t>
            </w:r>
          </w:p>
        </w:tc>
        <w:tc>
          <w:tcPr>
            <w:tcW w:w="2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3F34" w:rsidRDefault="006F3F34" w:rsidP="00B320D0">
            <w:pPr>
              <w:pStyle w:val="a3"/>
              <w:jc w:val="center"/>
            </w:pPr>
            <w:r>
              <w:rPr>
                <w:sz w:val="20"/>
                <w:szCs w:val="20"/>
              </w:rPr>
              <w:t>МКУ "Управление строительства, дорожного и жилищно - коммунального хозяйства МР "Думиничский район</w:t>
            </w:r>
          </w:p>
        </w:tc>
        <w:tc>
          <w:tcPr>
            <w:tcW w:w="1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r>
              <w:rPr>
                <w:sz w:val="22"/>
                <w:szCs w:val="22"/>
              </w:rPr>
              <w:t>-</w:t>
            </w:r>
          </w:p>
        </w:tc>
        <w:tc>
          <w:tcPr>
            <w:tcW w:w="13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r>
              <w:rPr>
                <w:b/>
                <w:bCs/>
                <w:sz w:val="18"/>
                <w:szCs w:val="18"/>
              </w:rPr>
              <w:t>Без финансирования</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p>
        </w:tc>
      </w:tr>
      <w:tr w:rsidR="006F3F34" w:rsidTr="004D2903">
        <w:trPr>
          <w:trHeight w:val="978"/>
        </w:trPr>
        <w:tc>
          <w:tcPr>
            <w:tcW w:w="5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3F34" w:rsidRDefault="006F3F34" w:rsidP="00B320D0">
            <w:pPr>
              <w:pStyle w:val="a3"/>
              <w:jc w:val="center"/>
            </w:pPr>
            <w:r>
              <w:rPr>
                <w:sz w:val="22"/>
                <w:szCs w:val="22"/>
              </w:rPr>
              <w:t>1.5</w:t>
            </w:r>
          </w:p>
        </w:tc>
        <w:tc>
          <w:tcPr>
            <w:tcW w:w="3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3F34" w:rsidRDefault="006F3F34" w:rsidP="00B320D0">
            <w:pPr>
              <w:pStyle w:val="a3"/>
            </w:pPr>
            <w:r>
              <w:rPr>
                <w:sz w:val="22"/>
                <w:szCs w:val="22"/>
              </w:rPr>
              <w:t>Капитальный ремонт тепловой трассы от старой котельной по пер.1-й Ленинский до ТК4 п. Думиничи</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3F34" w:rsidRDefault="006F3F34" w:rsidP="00B320D0">
            <w:pPr>
              <w:pStyle w:val="a3"/>
              <w:jc w:val="center"/>
            </w:pPr>
            <w:r>
              <w:rPr>
                <w:sz w:val="22"/>
                <w:szCs w:val="22"/>
              </w:rPr>
              <w:t>2014</w:t>
            </w:r>
          </w:p>
        </w:tc>
        <w:tc>
          <w:tcPr>
            <w:tcW w:w="2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r>
              <w:rPr>
                <w:sz w:val="20"/>
                <w:szCs w:val="20"/>
              </w:rPr>
              <w:t>МКУ "Управление строительства, дорожного и жилищно - коммунального хозяйства МР "Думиничский район"</w:t>
            </w:r>
          </w:p>
        </w:tc>
        <w:tc>
          <w:tcPr>
            <w:tcW w:w="1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rPr>
                <w:sz w:val="22"/>
                <w:szCs w:val="22"/>
              </w:rPr>
            </w:pPr>
            <w:r>
              <w:rPr>
                <w:sz w:val="22"/>
                <w:szCs w:val="22"/>
              </w:rPr>
              <w:t xml:space="preserve">областной бюджет  </w:t>
            </w:r>
          </w:p>
          <w:p w:rsidR="006F3F34" w:rsidRDefault="006F3F34" w:rsidP="00B320D0">
            <w:pPr>
              <w:pStyle w:val="a3"/>
              <w:jc w:val="center"/>
            </w:pPr>
            <w:r>
              <w:rPr>
                <w:sz w:val="22"/>
                <w:szCs w:val="22"/>
              </w:rPr>
              <w:t>(по соглашению)</w:t>
            </w:r>
          </w:p>
        </w:tc>
        <w:tc>
          <w:tcPr>
            <w:tcW w:w="13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r>
              <w:rPr>
                <w:b/>
                <w:bCs/>
                <w:sz w:val="18"/>
                <w:szCs w:val="18"/>
              </w:rPr>
              <w:t>888,03</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r>
              <w:rPr>
                <w:sz w:val="18"/>
                <w:szCs w:val="18"/>
              </w:rPr>
              <w:t>888,03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p>
        </w:tc>
      </w:tr>
      <w:tr w:rsidR="006F3F34" w:rsidTr="004D2903">
        <w:trPr>
          <w:trHeight w:val="978"/>
        </w:trPr>
        <w:tc>
          <w:tcPr>
            <w:tcW w:w="5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3F34" w:rsidRDefault="006F3F34" w:rsidP="00B320D0">
            <w:pPr>
              <w:pStyle w:val="a3"/>
              <w:jc w:val="center"/>
              <w:rPr>
                <w:sz w:val="22"/>
                <w:szCs w:val="22"/>
              </w:rPr>
            </w:pPr>
            <w:r>
              <w:rPr>
                <w:sz w:val="22"/>
                <w:szCs w:val="22"/>
              </w:rPr>
              <w:lastRenderedPageBreak/>
              <w:t>1.6</w:t>
            </w:r>
          </w:p>
        </w:tc>
        <w:tc>
          <w:tcPr>
            <w:tcW w:w="3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3F34" w:rsidRDefault="006F3F34" w:rsidP="00B320D0">
            <w:pPr>
              <w:pStyle w:val="a3"/>
            </w:pPr>
            <w:r>
              <w:rPr>
                <w:sz w:val="22"/>
                <w:szCs w:val="22"/>
              </w:rPr>
              <w:t>Строительство модульной блочной котельной по адресу: Калужская область, п. Думиничи  ул. Б.Пролетарская</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3F34" w:rsidRDefault="006F3F34" w:rsidP="00B320D0">
            <w:pPr>
              <w:pStyle w:val="a3"/>
              <w:jc w:val="center"/>
            </w:pPr>
            <w:r>
              <w:rPr>
                <w:sz w:val="22"/>
                <w:szCs w:val="22"/>
              </w:rPr>
              <w:t>2014-2015</w:t>
            </w:r>
          </w:p>
        </w:tc>
        <w:tc>
          <w:tcPr>
            <w:tcW w:w="2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r>
              <w:rPr>
                <w:sz w:val="20"/>
                <w:szCs w:val="20"/>
              </w:rPr>
              <w:t xml:space="preserve">МКУ "Управление строительства, дорожного и жилищно - коммунального хозяйства МР "Думиничский район"     </w:t>
            </w:r>
          </w:p>
        </w:tc>
        <w:tc>
          <w:tcPr>
            <w:tcW w:w="1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r>
              <w:rPr>
                <w:sz w:val="22"/>
                <w:szCs w:val="22"/>
              </w:rPr>
              <w:t>местный бюджет</w:t>
            </w:r>
          </w:p>
        </w:tc>
        <w:tc>
          <w:tcPr>
            <w:tcW w:w="13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4D3C3F" w:rsidP="00B320D0">
            <w:pPr>
              <w:pStyle w:val="a3"/>
              <w:jc w:val="center"/>
            </w:pPr>
            <w:r>
              <w:rPr>
                <w:b/>
                <w:bCs/>
                <w:sz w:val="18"/>
                <w:szCs w:val="18"/>
              </w:rPr>
              <w:t>17847,797</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4D3C3F" w:rsidP="00B320D0">
            <w:pPr>
              <w:pStyle w:val="a3"/>
              <w:jc w:val="center"/>
            </w:pPr>
            <w:r>
              <w:rPr>
                <w:sz w:val="18"/>
                <w:szCs w:val="18"/>
              </w:rPr>
              <w:t>17847,797</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Pr="00AE7873" w:rsidRDefault="006F3F34" w:rsidP="00B320D0">
            <w:pPr>
              <w:pStyle w:val="a3"/>
              <w:jc w:val="center"/>
              <w:rPr>
                <w:sz w:val="20"/>
                <w:szCs w:val="20"/>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p>
        </w:tc>
      </w:tr>
      <w:tr w:rsidR="006F3F34" w:rsidTr="004D2903">
        <w:trPr>
          <w:trHeight w:val="978"/>
        </w:trPr>
        <w:tc>
          <w:tcPr>
            <w:tcW w:w="5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3F34" w:rsidRDefault="006F3F34" w:rsidP="00B320D0">
            <w:pPr>
              <w:pStyle w:val="a3"/>
              <w:jc w:val="center"/>
              <w:rPr>
                <w:sz w:val="22"/>
                <w:szCs w:val="22"/>
              </w:rPr>
            </w:pPr>
            <w:r>
              <w:rPr>
                <w:sz w:val="22"/>
                <w:szCs w:val="22"/>
              </w:rPr>
              <w:t>1.7</w:t>
            </w:r>
          </w:p>
        </w:tc>
        <w:tc>
          <w:tcPr>
            <w:tcW w:w="3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3F34" w:rsidRPr="00482C49" w:rsidRDefault="006F3F34" w:rsidP="00B320D0">
            <w:pPr>
              <w:pStyle w:val="a3"/>
              <w:rPr>
                <w:sz w:val="22"/>
                <w:szCs w:val="22"/>
              </w:rPr>
            </w:pPr>
            <w:r>
              <w:rPr>
                <w:rFonts w:eastAsia="Arial"/>
                <w:bCs/>
                <w:sz w:val="22"/>
                <w:szCs w:val="22"/>
              </w:rPr>
              <w:t>П</w:t>
            </w:r>
            <w:r w:rsidRPr="00482C49">
              <w:rPr>
                <w:rFonts w:eastAsia="Arial"/>
                <w:bCs/>
                <w:sz w:val="22"/>
                <w:szCs w:val="22"/>
              </w:rPr>
              <w:t>усконаладочны</w:t>
            </w:r>
            <w:r>
              <w:rPr>
                <w:rFonts w:eastAsia="Arial"/>
                <w:bCs/>
                <w:sz w:val="22"/>
                <w:szCs w:val="22"/>
              </w:rPr>
              <w:t xml:space="preserve">е </w:t>
            </w:r>
            <w:r w:rsidRPr="00482C49">
              <w:rPr>
                <w:rFonts w:eastAsia="Arial"/>
                <w:bCs/>
                <w:sz w:val="22"/>
                <w:szCs w:val="22"/>
              </w:rPr>
              <w:t xml:space="preserve"> работ</w:t>
            </w:r>
            <w:r>
              <w:rPr>
                <w:rFonts w:eastAsia="Arial"/>
                <w:bCs/>
                <w:sz w:val="22"/>
                <w:szCs w:val="22"/>
              </w:rPr>
              <w:t>ы</w:t>
            </w:r>
            <w:r w:rsidRPr="00482C49">
              <w:rPr>
                <w:rFonts w:eastAsia="Arial"/>
                <w:bCs/>
                <w:sz w:val="22"/>
                <w:szCs w:val="22"/>
              </w:rPr>
              <w:t xml:space="preserve"> «под нагрузкой» оборудования модульной блочной котельной расположенной по адресу: Калужская область, п. Думиничи, ул.Б.Пролетарская</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rPr>
                <w:sz w:val="22"/>
                <w:szCs w:val="22"/>
              </w:rPr>
            </w:pPr>
            <w:r>
              <w:rPr>
                <w:sz w:val="22"/>
                <w:szCs w:val="22"/>
              </w:rPr>
              <w:t>2014</w:t>
            </w:r>
          </w:p>
        </w:tc>
        <w:tc>
          <w:tcPr>
            <w:tcW w:w="2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rPr>
                <w:sz w:val="20"/>
                <w:szCs w:val="20"/>
              </w:rPr>
            </w:pPr>
            <w:r>
              <w:rPr>
                <w:sz w:val="20"/>
                <w:szCs w:val="20"/>
              </w:rPr>
              <w:t xml:space="preserve">МКУ "Управление строительства, дорожного и жилищно - коммунального хозяйства МР "Думиничский район"     </w:t>
            </w:r>
          </w:p>
        </w:tc>
        <w:tc>
          <w:tcPr>
            <w:tcW w:w="1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rPr>
                <w:sz w:val="22"/>
                <w:szCs w:val="22"/>
              </w:rPr>
            </w:pPr>
            <w:r>
              <w:rPr>
                <w:sz w:val="22"/>
                <w:szCs w:val="22"/>
              </w:rPr>
              <w:t>местный бюджет</w:t>
            </w:r>
          </w:p>
        </w:tc>
        <w:tc>
          <w:tcPr>
            <w:tcW w:w="13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Pr="00482C49" w:rsidRDefault="006F3F34" w:rsidP="004D3C3F">
            <w:pPr>
              <w:pStyle w:val="a3"/>
              <w:jc w:val="center"/>
              <w:rPr>
                <w:b/>
                <w:sz w:val="18"/>
                <w:szCs w:val="18"/>
              </w:rPr>
            </w:pPr>
            <w:r w:rsidRPr="00482C49">
              <w:rPr>
                <w:b/>
                <w:sz w:val="18"/>
                <w:szCs w:val="18"/>
              </w:rPr>
              <w:t>677,</w:t>
            </w:r>
            <w:r w:rsidR="004D3C3F">
              <w:rPr>
                <w:b/>
                <w:sz w:val="18"/>
                <w:szCs w:val="18"/>
              </w:rPr>
              <w:t>076</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Pr="00482C49" w:rsidRDefault="006F3F34" w:rsidP="004D3C3F">
            <w:pPr>
              <w:pStyle w:val="a3"/>
              <w:jc w:val="center"/>
              <w:rPr>
                <w:sz w:val="18"/>
                <w:szCs w:val="18"/>
              </w:rPr>
            </w:pPr>
            <w:r w:rsidRPr="00482C49">
              <w:rPr>
                <w:sz w:val="18"/>
                <w:szCs w:val="18"/>
              </w:rPr>
              <w:t>677,</w:t>
            </w:r>
            <w:r w:rsidR="004D3C3F">
              <w:rPr>
                <w:sz w:val="18"/>
                <w:szCs w:val="18"/>
              </w:rPr>
              <w:t>076</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p>
        </w:tc>
      </w:tr>
      <w:tr w:rsidR="006F3F34" w:rsidTr="004D2903">
        <w:trPr>
          <w:trHeight w:val="978"/>
        </w:trPr>
        <w:tc>
          <w:tcPr>
            <w:tcW w:w="5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3F34" w:rsidRDefault="006F3F34" w:rsidP="00B320D0">
            <w:pPr>
              <w:pStyle w:val="a3"/>
              <w:jc w:val="center"/>
              <w:rPr>
                <w:sz w:val="22"/>
                <w:szCs w:val="22"/>
              </w:rPr>
            </w:pPr>
            <w:r>
              <w:rPr>
                <w:sz w:val="22"/>
                <w:szCs w:val="22"/>
              </w:rPr>
              <w:t>1.8</w:t>
            </w:r>
          </w:p>
        </w:tc>
        <w:tc>
          <w:tcPr>
            <w:tcW w:w="3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3F34" w:rsidRDefault="006F3F34" w:rsidP="00B320D0">
            <w:pPr>
              <w:pStyle w:val="a3"/>
              <w:rPr>
                <w:sz w:val="22"/>
                <w:szCs w:val="22"/>
              </w:rPr>
            </w:pPr>
            <w:r w:rsidRPr="007A336E">
              <w:rPr>
                <w:sz w:val="23"/>
                <w:szCs w:val="23"/>
              </w:rPr>
              <w:t>Капитальный ремонт теплотрассы по ул.Гостиная (от ул.Первомайская до ул.Советская) п.Думиничи Калужской области</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rPr>
                <w:sz w:val="22"/>
                <w:szCs w:val="22"/>
              </w:rPr>
            </w:pPr>
            <w:r>
              <w:rPr>
                <w:sz w:val="22"/>
                <w:szCs w:val="22"/>
              </w:rPr>
              <w:t>2014</w:t>
            </w:r>
          </w:p>
        </w:tc>
        <w:tc>
          <w:tcPr>
            <w:tcW w:w="2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rPr>
                <w:sz w:val="20"/>
                <w:szCs w:val="20"/>
              </w:rPr>
            </w:pPr>
            <w:r>
              <w:rPr>
                <w:sz w:val="20"/>
                <w:szCs w:val="20"/>
              </w:rPr>
              <w:t xml:space="preserve">МКУ "Управление строительства, дорожного и жилищно - коммунального хозяйства МР "Думиничский район"     </w:t>
            </w:r>
          </w:p>
        </w:tc>
        <w:tc>
          <w:tcPr>
            <w:tcW w:w="1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rPr>
                <w:sz w:val="22"/>
                <w:szCs w:val="22"/>
              </w:rPr>
            </w:pPr>
            <w:r>
              <w:rPr>
                <w:sz w:val="22"/>
                <w:szCs w:val="22"/>
              </w:rPr>
              <w:t>местный бюджет</w:t>
            </w:r>
          </w:p>
        </w:tc>
        <w:tc>
          <w:tcPr>
            <w:tcW w:w="13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rPr>
                <w:b/>
                <w:bCs/>
                <w:sz w:val="18"/>
                <w:szCs w:val="18"/>
              </w:rPr>
            </w:pPr>
            <w:r>
              <w:rPr>
                <w:b/>
                <w:bCs/>
                <w:sz w:val="18"/>
                <w:szCs w:val="18"/>
              </w:rPr>
              <w:t>1959,496</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Pr="00327F03" w:rsidRDefault="006F3F34" w:rsidP="00B320D0">
            <w:pPr>
              <w:pStyle w:val="a3"/>
              <w:jc w:val="center"/>
              <w:rPr>
                <w:sz w:val="18"/>
                <w:szCs w:val="18"/>
              </w:rPr>
            </w:pPr>
            <w:r w:rsidRPr="00327F03">
              <w:rPr>
                <w:sz w:val="18"/>
                <w:szCs w:val="18"/>
              </w:rPr>
              <w:t>1959,496</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rPr>
                <w:sz w:val="18"/>
                <w:szCs w:val="18"/>
              </w:rPr>
            </w:pP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rPr>
                <w:sz w:val="18"/>
                <w:szCs w:val="18"/>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rPr>
                <w:sz w:val="18"/>
                <w:szCs w:val="18"/>
              </w:rPr>
            </w:pPr>
          </w:p>
        </w:tc>
      </w:tr>
      <w:tr w:rsidR="006F3F34" w:rsidTr="004D2903">
        <w:trPr>
          <w:trHeight w:val="1653"/>
        </w:trPr>
        <w:tc>
          <w:tcPr>
            <w:tcW w:w="5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3F34" w:rsidRPr="009255BF" w:rsidRDefault="006F3F34" w:rsidP="006F3F34">
            <w:pPr>
              <w:spacing w:after="0"/>
              <w:jc w:val="both"/>
              <w:rPr>
                <w:sz w:val="23"/>
                <w:szCs w:val="23"/>
              </w:rPr>
            </w:pPr>
            <w:r w:rsidRPr="009255BF">
              <w:rPr>
                <w:sz w:val="23"/>
                <w:szCs w:val="23"/>
              </w:rPr>
              <w:t>1.</w:t>
            </w:r>
            <w:r>
              <w:rPr>
                <w:sz w:val="23"/>
                <w:szCs w:val="23"/>
              </w:rPr>
              <w:t>9</w:t>
            </w:r>
          </w:p>
        </w:tc>
        <w:tc>
          <w:tcPr>
            <w:tcW w:w="3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3F34" w:rsidRPr="006F3F34" w:rsidRDefault="006F3F34" w:rsidP="006F3F34">
            <w:pPr>
              <w:spacing w:after="0" w:line="240" w:lineRule="auto"/>
              <w:jc w:val="both"/>
              <w:rPr>
                <w:rFonts w:ascii="Times New Roman" w:hAnsi="Times New Roman" w:cs="Times New Roman"/>
              </w:rPr>
            </w:pPr>
            <w:r w:rsidRPr="006F3F34">
              <w:rPr>
                <w:rFonts w:ascii="Times New Roman" w:hAnsi="Times New Roman" w:cs="Times New Roman"/>
              </w:rPr>
              <w:t>Капитальный ремонт теплотрассы от ул.Гостиная к дому №16 по ул.Ленина п.Думиничи</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Pr="006F3F34" w:rsidRDefault="006F3F34" w:rsidP="006F3F34">
            <w:pPr>
              <w:spacing w:after="0" w:line="240" w:lineRule="auto"/>
              <w:jc w:val="center"/>
              <w:rPr>
                <w:rFonts w:ascii="Times New Roman" w:hAnsi="Times New Roman" w:cs="Times New Roman"/>
              </w:rPr>
            </w:pPr>
            <w:r w:rsidRPr="006F3F34">
              <w:rPr>
                <w:rFonts w:ascii="Times New Roman" w:hAnsi="Times New Roman" w:cs="Times New Roman"/>
              </w:rPr>
              <w:t>2014</w:t>
            </w:r>
          </w:p>
        </w:tc>
        <w:tc>
          <w:tcPr>
            <w:tcW w:w="2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3F34" w:rsidRPr="006F3F34" w:rsidRDefault="006F3F34" w:rsidP="006F3F34">
            <w:pPr>
              <w:spacing w:after="0" w:line="240" w:lineRule="auto"/>
              <w:rPr>
                <w:rFonts w:ascii="Times New Roman" w:hAnsi="Times New Roman" w:cs="Times New Roman"/>
              </w:rPr>
            </w:pPr>
            <w:r w:rsidRPr="006F3F34">
              <w:rPr>
                <w:rFonts w:ascii="Times New Roman" w:hAnsi="Times New Roman" w:cs="Times New Roman"/>
              </w:rPr>
              <w:t xml:space="preserve">МКУ "Управление строительства, дорожного и жилищно - коммунального хозяйства МР "Думиничский район"    </w:t>
            </w:r>
          </w:p>
        </w:tc>
        <w:tc>
          <w:tcPr>
            <w:tcW w:w="1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6F3F34">
            <w:pPr>
              <w:spacing w:after="0"/>
              <w:jc w:val="center"/>
            </w:pPr>
            <w:r w:rsidRPr="00FB4C18">
              <w:t>местный бюджет</w:t>
            </w:r>
          </w:p>
        </w:tc>
        <w:tc>
          <w:tcPr>
            <w:tcW w:w="13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Pr="00CB7230" w:rsidRDefault="006F3F34" w:rsidP="006F3F34">
            <w:pPr>
              <w:spacing w:after="0"/>
              <w:jc w:val="center"/>
              <w:rPr>
                <w:b/>
                <w:sz w:val="18"/>
                <w:szCs w:val="18"/>
              </w:rPr>
            </w:pPr>
            <w:r w:rsidRPr="00CB7230">
              <w:rPr>
                <w:b/>
                <w:sz w:val="18"/>
                <w:szCs w:val="18"/>
              </w:rPr>
              <w:t>185,845</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Pr="00327F03" w:rsidRDefault="006F3F34" w:rsidP="006F3F34">
            <w:pPr>
              <w:pStyle w:val="a3"/>
              <w:jc w:val="center"/>
              <w:rPr>
                <w:sz w:val="18"/>
                <w:szCs w:val="18"/>
              </w:rPr>
            </w:pPr>
            <w:r>
              <w:rPr>
                <w:sz w:val="18"/>
                <w:szCs w:val="18"/>
              </w:rPr>
              <w:t>185,845</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6F3F34">
            <w:pPr>
              <w:pStyle w:val="a3"/>
              <w:jc w:val="cente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6F3F34">
            <w:pPr>
              <w:pStyle w:val="a3"/>
              <w:jc w:val="center"/>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6F3F34">
            <w:pPr>
              <w:pStyle w:val="a3"/>
              <w:jc w:val="center"/>
              <w:rPr>
                <w:sz w:val="18"/>
                <w:szCs w:val="18"/>
              </w:rPr>
            </w:pP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6F3F34">
            <w:pPr>
              <w:pStyle w:val="a3"/>
              <w:jc w:val="center"/>
              <w:rPr>
                <w:sz w:val="18"/>
                <w:szCs w:val="18"/>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6F3F34">
            <w:pPr>
              <w:pStyle w:val="a3"/>
              <w:jc w:val="center"/>
              <w:rPr>
                <w:sz w:val="18"/>
                <w:szCs w:val="18"/>
              </w:rPr>
            </w:pPr>
          </w:p>
        </w:tc>
      </w:tr>
      <w:tr w:rsidR="006F3F34" w:rsidTr="004D2903">
        <w:trPr>
          <w:trHeight w:val="978"/>
        </w:trPr>
        <w:tc>
          <w:tcPr>
            <w:tcW w:w="5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3F34" w:rsidRPr="009255BF" w:rsidRDefault="006F3F34" w:rsidP="006F3F34">
            <w:pPr>
              <w:spacing w:after="0"/>
              <w:jc w:val="both"/>
              <w:rPr>
                <w:sz w:val="23"/>
                <w:szCs w:val="23"/>
              </w:rPr>
            </w:pPr>
            <w:r w:rsidRPr="009255BF">
              <w:rPr>
                <w:sz w:val="23"/>
                <w:szCs w:val="23"/>
              </w:rPr>
              <w:t>1.</w:t>
            </w:r>
            <w:r>
              <w:rPr>
                <w:sz w:val="23"/>
                <w:szCs w:val="23"/>
              </w:rPr>
              <w:t>10</w:t>
            </w:r>
          </w:p>
        </w:tc>
        <w:tc>
          <w:tcPr>
            <w:tcW w:w="3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3F34" w:rsidRPr="006F3F34" w:rsidRDefault="006F3F34" w:rsidP="006F3F34">
            <w:pPr>
              <w:spacing w:after="0" w:line="240" w:lineRule="auto"/>
              <w:jc w:val="both"/>
              <w:rPr>
                <w:rFonts w:ascii="Times New Roman" w:hAnsi="Times New Roman" w:cs="Times New Roman"/>
              </w:rPr>
            </w:pPr>
            <w:r w:rsidRPr="006F3F34">
              <w:rPr>
                <w:rFonts w:ascii="Times New Roman" w:hAnsi="Times New Roman" w:cs="Times New Roman"/>
              </w:rPr>
              <w:t>Капитальный ремонт теплотрассы на пересечении пр.Мира и ул.Ленина в п.Думиничи Калужской области</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Pr="006F3F34" w:rsidRDefault="006F3F34" w:rsidP="006F3F34">
            <w:pPr>
              <w:spacing w:after="0" w:line="240" w:lineRule="auto"/>
              <w:jc w:val="center"/>
              <w:rPr>
                <w:rFonts w:ascii="Times New Roman" w:hAnsi="Times New Roman" w:cs="Times New Roman"/>
              </w:rPr>
            </w:pPr>
            <w:r w:rsidRPr="006F3F34">
              <w:rPr>
                <w:rFonts w:ascii="Times New Roman" w:hAnsi="Times New Roman" w:cs="Times New Roman"/>
              </w:rPr>
              <w:t>2014</w:t>
            </w:r>
          </w:p>
        </w:tc>
        <w:tc>
          <w:tcPr>
            <w:tcW w:w="2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Pr="006F3F34" w:rsidRDefault="006F3F34" w:rsidP="006F3F34">
            <w:pPr>
              <w:spacing w:after="0" w:line="240" w:lineRule="auto"/>
              <w:jc w:val="center"/>
              <w:rPr>
                <w:rFonts w:ascii="Times New Roman" w:hAnsi="Times New Roman" w:cs="Times New Roman"/>
              </w:rPr>
            </w:pPr>
            <w:r w:rsidRPr="006F3F34">
              <w:rPr>
                <w:rFonts w:ascii="Times New Roman" w:hAnsi="Times New Roman" w:cs="Times New Roman"/>
              </w:rPr>
              <w:t>МКУ "Управление строительства, дорожного и жилищно - коммунального хозяйства МР "Думиничский район"</w:t>
            </w:r>
          </w:p>
        </w:tc>
        <w:tc>
          <w:tcPr>
            <w:tcW w:w="1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6F3F34">
            <w:pPr>
              <w:spacing w:after="0"/>
              <w:jc w:val="center"/>
            </w:pPr>
            <w:r>
              <w:t xml:space="preserve">Областной </w:t>
            </w:r>
            <w:r w:rsidRPr="00FB4C18">
              <w:t>бюджет</w:t>
            </w:r>
          </w:p>
        </w:tc>
        <w:tc>
          <w:tcPr>
            <w:tcW w:w="13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Pr="00CB7230" w:rsidRDefault="006F3F34" w:rsidP="006F3F34">
            <w:pPr>
              <w:spacing w:after="0"/>
              <w:jc w:val="center"/>
              <w:rPr>
                <w:b/>
                <w:sz w:val="18"/>
                <w:szCs w:val="18"/>
              </w:rPr>
            </w:pPr>
            <w:r>
              <w:rPr>
                <w:b/>
                <w:sz w:val="18"/>
                <w:szCs w:val="18"/>
              </w:rPr>
              <w:t>1480,54</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Pr="00327F03" w:rsidRDefault="006F3F34" w:rsidP="006F3F34">
            <w:pPr>
              <w:pStyle w:val="a3"/>
              <w:jc w:val="center"/>
              <w:rPr>
                <w:sz w:val="18"/>
                <w:szCs w:val="18"/>
              </w:rPr>
            </w:pPr>
            <w:r>
              <w:rPr>
                <w:sz w:val="18"/>
                <w:szCs w:val="18"/>
              </w:rPr>
              <w:t>1480,54</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6F3F34">
            <w:pPr>
              <w:pStyle w:val="a3"/>
              <w:jc w:val="cente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6F3F34">
            <w:pPr>
              <w:pStyle w:val="a3"/>
              <w:jc w:val="center"/>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6F3F34">
            <w:pPr>
              <w:pStyle w:val="a3"/>
              <w:jc w:val="center"/>
              <w:rPr>
                <w:sz w:val="18"/>
                <w:szCs w:val="18"/>
              </w:rPr>
            </w:pP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6F3F34">
            <w:pPr>
              <w:pStyle w:val="a3"/>
              <w:jc w:val="center"/>
              <w:rPr>
                <w:sz w:val="18"/>
                <w:szCs w:val="18"/>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6F3F34">
            <w:pPr>
              <w:pStyle w:val="a3"/>
              <w:jc w:val="center"/>
              <w:rPr>
                <w:sz w:val="18"/>
                <w:szCs w:val="18"/>
              </w:rPr>
            </w:pPr>
          </w:p>
        </w:tc>
      </w:tr>
      <w:tr w:rsidR="006F3F34" w:rsidTr="004D2903">
        <w:trPr>
          <w:trHeight w:val="978"/>
        </w:trPr>
        <w:tc>
          <w:tcPr>
            <w:tcW w:w="5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3F34" w:rsidRPr="009255BF" w:rsidRDefault="006F3F34" w:rsidP="006F3F34">
            <w:pPr>
              <w:spacing w:after="0"/>
              <w:jc w:val="both"/>
              <w:rPr>
                <w:sz w:val="23"/>
                <w:szCs w:val="23"/>
              </w:rPr>
            </w:pPr>
            <w:r w:rsidRPr="009255BF">
              <w:rPr>
                <w:sz w:val="23"/>
                <w:szCs w:val="23"/>
              </w:rPr>
              <w:t>1.</w:t>
            </w:r>
            <w:r>
              <w:rPr>
                <w:sz w:val="23"/>
                <w:szCs w:val="23"/>
              </w:rPr>
              <w:t>11</w:t>
            </w:r>
          </w:p>
        </w:tc>
        <w:tc>
          <w:tcPr>
            <w:tcW w:w="3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3F34" w:rsidRPr="006F3F34" w:rsidRDefault="006F3F34" w:rsidP="006F3F34">
            <w:pPr>
              <w:spacing w:after="0" w:line="240" w:lineRule="auto"/>
              <w:jc w:val="both"/>
              <w:rPr>
                <w:rFonts w:ascii="Times New Roman" w:hAnsi="Times New Roman" w:cs="Times New Roman"/>
              </w:rPr>
            </w:pPr>
            <w:r w:rsidRPr="006F3F34">
              <w:rPr>
                <w:rFonts w:ascii="Times New Roman" w:hAnsi="Times New Roman" w:cs="Times New Roman"/>
              </w:rPr>
              <w:t xml:space="preserve">Капитальный ремонт теплотрассы по ул.Гостиная от ул.Советская до пр.Мира </w:t>
            </w:r>
            <w:r w:rsidRPr="006F3F34">
              <w:rPr>
                <w:rFonts w:ascii="Times New Roman" w:hAnsi="Times New Roman" w:cs="Times New Roman"/>
              </w:rPr>
              <w:lastRenderedPageBreak/>
              <w:t>п.Думиничи Калужской области</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Pr="006F3F34" w:rsidRDefault="006F3F34" w:rsidP="006F3F34">
            <w:pPr>
              <w:spacing w:after="0" w:line="240" w:lineRule="auto"/>
              <w:jc w:val="center"/>
              <w:rPr>
                <w:rFonts w:ascii="Times New Roman" w:hAnsi="Times New Roman" w:cs="Times New Roman"/>
              </w:rPr>
            </w:pPr>
            <w:r w:rsidRPr="006F3F34">
              <w:rPr>
                <w:rFonts w:ascii="Times New Roman" w:hAnsi="Times New Roman" w:cs="Times New Roman"/>
              </w:rPr>
              <w:lastRenderedPageBreak/>
              <w:t>2014</w:t>
            </w:r>
          </w:p>
        </w:tc>
        <w:tc>
          <w:tcPr>
            <w:tcW w:w="2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Pr="006F3F34" w:rsidRDefault="006F3F34" w:rsidP="006F3F34">
            <w:pPr>
              <w:spacing w:after="0" w:line="240" w:lineRule="auto"/>
              <w:jc w:val="center"/>
              <w:rPr>
                <w:rFonts w:ascii="Times New Roman" w:hAnsi="Times New Roman" w:cs="Times New Roman"/>
              </w:rPr>
            </w:pPr>
            <w:r w:rsidRPr="006F3F34">
              <w:rPr>
                <w:rFonts w:ascii="Times New Roman" w:hAnsi="Times New Roman" w:cs="Times New Roman"/>
              </w:rPr>
              <w:t xml:space="preserve">МКУ "Управление строительства, дорожного и жилищно - </w:t>
            </w:r>
            <w:r w:rsidRPr="006F3F34">
              <w:rPr>
                <w:rFonts w:ascii="Times New Roman" w:hAnsi="Times New Roman" w:cs="Times New Roman"/>
              </w:rPr>
              <w:lastRenderedPageBreak/>
              <w:t>коммунального хозяйства МР "Думиничский район"</w:t>
            </w:r>
          </w:p>
        </w:tc>
        <w:tc>
          <w:tcPr>
            <w:tcW w:w="1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Pr="006F3F34" w:rsidRDefault="006F3F34" w:rsidP="006F3F34">
            <w:pPr>
              <w:spacing w:after="0" w:line="240" w:lineRule="auto"/>
              <w:jc w:val="center"/>
              <w:rPr>
                <w:rFonts w:ascii="Times New Roman" w:hAnsi="Times New Roman" w:cs="Times New Roman"/>
                <w:sz w:val="28"/>
                <w:szCs w:val="28"/>
              </w:rPr>
            </w:pPr>
            <w:r w:rsidRPr="006F3F34">
              <w:rPr>
                <w:rFonts w:ascii="Times New Roman" w:hAnsi="Times New Roman" w:cs="Times New Roman"/>
                <w:sz w:val="28"/>
                <w:szCs w:val="28"/>
              </w:rPr>
              <w:lastRenderedPageBreak/>
              <w:t>Областной бюджет</w:t>
            </w:r>
          </w:p>
        </w:tc>
        <w:tc>
          <w:tcPr>
            <w:tcW w:w="13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Pr="00CB7230" w:rsidRDefault="006F3F34" w:rsidP="006F3F34">
            <w:pPr>
              <w:spacing w:after="0"/>
              <w:jc w:val="center"/>
              <w:rPr>
                <w:b/>
                <w:sz w:val="18"/>
                <w:szCs w:val="18"/>
              </w:rPr>
            </w:pPr>
            <w:r>
              <w:rPr>
                <w:b/>
                <w:sz w:val="18"/>
                <w:szCs w:val="18"/>
              </w:rPr>
              <w:t>2479,46</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Pr="00327F03" w:rsidRDefault="006F3F34" w:rsidP="006F3F34">
            <w:pPr>
              <w:pStyle w:val="a3"/>
              <w:jc w:val="center"/>
              <w:rPr>
                <w:sz w:val="18"/>
                <w:szCs w:val="18"/>
              </w:rPr>
            </w:pPr>
            <w:r>
              <w:rPr>
                <w:sz w:val="18"/>
                <w:szCs w:val="18"/>
              </w:rPr>
              <w:t>2479,46</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6F3F34">
            <w:pPr>
              <w:pStyle w:val="a3"/>
              <w:jc w:val="cente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6F3F34">
            <w:pPr>
              <w:pStyle w:val="a3"/>
              <w:jc w:val="center"/>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6F3F34">
            <w:pPr>
              <w:pStyle w:val="a3"/>
              <w:jc w:val="center"/>
              <w:rPr>
                <w:sz w:val="18"/>
                <w:szCs w:val="18"/>
              </w:rPr>
            </w:pP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6F3F34">
            <w:pPr>
              <w:pStyle w:val="a3"/>
              <w:jc w:val="center"/>
              <w:rPr>
                <w:sz w:val="18"/>
                <w:szCs w:val="18"/>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6F3F34">
            <w:pPr>
              <w:pStyle w:val="a3"/>
              <w:jc w:val="center"/>
              <w:rPr>
                <w:sz w:val="18"/>
                <w:szCs w:val="18"/>
              </w:rPr>
            </w:pPr>
          </w:p>
        </w:tc>
      </w:tr>
      <w:tr w:rsidR="006F3F34" w:rsidTr="004D2903">
        <w:trPr>
          <w:trHeight w:val="978"/>
        </w:trPr>
        <w:tc>
          <w:tcPr>
            <w:tcW w:w="5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3F34" w:rsidRPr="009255BF" w:rsidRDefault="006F3F34" w:rsidP="006F3F34">
            <w:pPr>
              <w:spacing w:after="0"/>
              <w:jc w:val="both"/>
              <w:rPr>
                <w:sz w:val="23"/>
                <w:szCs w:val="23"/>
              </w:rPr>
            </w:pPr>
            <w:r>
              <w:rPr>
                <w:sz w:val="23"/>
                <w:szCs w:val="23"/>
              </w:rPr>
              <w:lastRenderedPageBreak/>
              <w:t>1.12</w:t>
            </w:r>
          </w:p>
        </w:tc>
        <w:tc>
          <w:tcPr>
            <w:tcW w:w="3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3F34" w:rsidRPr="006F3F34" w:rsidRDefault="006F3F34" w:rsidP="006F3F34">
            <w:pPr>
              <w:spacing w:after="0" w:line="240" w:lineRule="auto"/>
              <w:jc w:val="both"/>
              <w:rPr>
                <w:rFonts w:ascii="Times New Roman" w:hAnsi="Times New Roman" w:cs="Times New Roman"/>
              </w:rPr>
            </w:pPr>
            <w:r w:rsidRPr="006F3F34">
              <w:rPr>
                <w:rFonts w:ascii="Times New Roman" w:hAnsi="Times New Roman" w:cs="Times New Roman"/>
              </w:rPr>
              <w:t>Установка тепловых счетчиков в трех жилых домах</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Pr="006F3F34" w:rsidRDefault="006F3F34" w:rsidP="006F3F34">
            <w:pPr>
              <w:spacing w:after="0" w:line="240" w:lineRule="auto"/>
              <w:jc w:val="center"/>
              <w:rPr>
                <w:rFonts w:ascii="Times New Roman" w:hAnsi="Times New Roman" w:cs="Times New Roman"/>
              </w:rPr>
            </w:pPr>
            <w:r w:rsidRPr="006F3F34">
              <w:rPr>
                <w:rFonts w:ascii="Times New Roman" w:hAnsi="Times New Roman" w:cs="Times New Roman"/>
              </w:rPr>
              <w:t>2014</w:t>
            </w:r>
          </w:p>
        </w:tc>
        <w:tc>
          <w:tcPr>
            <w:tcW w:w="2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Pr="006F3F34" w:rsidRDefault="006F3F34" w:rsidP="006F3F34">
            <w:pPr>
              <w:spacing w:after="0" w:line="240" w:lineRule="auto"/>
              <w:jc w:val="center"/>
              <w:rPr>
                <w:rFonts w:ascii="Times New Roman" w:hAnsi="Times New Roman" w:cs="Times New Roman"/>
              </w:rPr>
            </w:pPr>
            <w:r w:rsidRPr="006F3F34">
              <w:rPr>
                <w:rFonts w:ascii="Times New Roman" w:hAnsi="Times New Roman" w:cs="Times New Roman"/>
              </w:rPr>
              <w:t>МКУ "Управление строительства, дорожного и жилищно - коммунального хозяйства МР "Думиничский район"</w:t>
            </w:r>
          </w:p>
        </w:tc>
        <w:tc>
          <w:tcPr>
            <w:tcW w:w="1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Pr="006F3F34" w:rsidRDefault="006F3F34" w:rsidP="006F3F34">
            <w:pPr>
              <w:spacing w:after="0" w:line="240" w:lineRule="auto"/>
              <w:jc w:val="center"/>
              <w:rPr>
                <w:rFonts w:ascii="Times New Roman" w:hAnsi="Times New Roman" w:cs="Times New Roman"/>
                <w:sz w:val="28"/>
                <w:szCs w:val="28"/>
              </w:rPr>
            </w:pPr>
            <w:r w:rsidRPr="006F3F34">
              <w:rPr>
                <w:rFonts w:ascii="Times New Roman" w:hAnsi="Times New Roman" w:cs="Times New Roman"/>
                <w:sz w:val="28"/>
                <w:szCs w:val="28"/>
              </w:rPr>
              <w:t>местный бюджет</w:t>
            </w:r>
          </w:p>
        </w:tc>
        <w:tc>
          <w:tcPr>
            <w:tcW w:w="13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6F3F34">
            <w:pPr>
              <w:spacing w:after="0"/>
              <w:jc w:val="center"/>
              <w:rPr>
                <w:b/>
                <w:sz w:val="18"/>
                <w:szCs w:val="18"/>
              </w:rPr>
            </w:pPr>
            <w:r>
              <w:rPr>
                <w:b/>
                <w:sz w:val="18"/>
                <w:szCs w:val="18"/>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6F3F34">
            <w:pPr>
              <w:pStyle w:val="a3"/>
              <w:jc w:val="center"/>
              <w:rPr>
                <w:sz w:val="18"/>
                <w:szCs w:val="18"/>
              </w:rPr>
            </w:pPr>
            <w:r>
              <w:rPr>
                <w:sz w:val="18"/>
                <w:szCs w:val="18"/>
              </w:rPr>
              <w:t>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6F3F34">
            <w:pPr>
              <w:pStyle w:val="a3"/>
              <w:jc w:val="cente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6F3F34">
            <w:pPr>
              <w:pStyle w:val="a3"/>
              <w:jc w:val="center"/>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6F3F34">
            <w:pPr>
              <w:pStyle w:val="a3"/>
              <w:jc w:val="center"/>
              <w:rPr>
                <w:sz w:val="18"/>
                <w:szCs w:val="18"/>
              </w:rPr>
            </w:pP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6F3F34">
            <w:pPr>
              <w:pStyle w:val="a3"/>
              <w:jc w:val="center"/>
              <w:rPr>
                <w:sz w:val="18"/>
                <w:szCs w:val="18"/>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6F3F34">
            <w:pPr>
              <w:pStyle w:val="a3"/>
              <w:jc w:val="center"/>
              <w:rPr>
                <w:sz w:val="18"/>
                <w:szCs w:val="18"/>
              </w:rPr>
            </w:pPr>
          </w:p>
        </w:tc>
      </w:tr>
      <w:tr w:rsidR="006F3F34" w:rsidTr="004D2903">
        <w:trPr>
          <w:trHeight w:val="315"/>
        </w:trPr>
        <w:tc>
          <w:tcPr>
            <w:tcW w:w="15876" w:type="dxa"/>
            <w:gridSpan w:val="1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r>
              <w:rPr>
                <w:b/>
                <w:bCs/>
                <w:sz w:val="22"/>
                <w:szCs w:val="22"/>
              </w:rPr>
              <w:t>3. Сокращение энергетических потерь в бюджетной сфере</w:t>
            </w:r>
          </w:p>
        </w:tc>
      </w:tr>
      <w:tr w:rsidR="006F3F34" w:rsidTr="004D2903">
        <w:trPr>
          <w:trHeight w:val="720"/>
        </w:trPr>
        <w:tc>
          <w:tcPr>
            <w:tcW w:w="5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3F34" w:rsidRDefault="006F3F34" w:rsidP="00B320D0">
            <w:pPr>
              <w:pStyle w:val="a3"/>
              <w:jc w:val="center"/>
            </w:pPr>
            <w:r>
              <w:rPr>
                <w:sz w:val="22"/>
                <w:szCs w:val="22"/>
              </w:rPr>
              <w:t>3.1</w:t>
            </w:r>
          </w:p>
        </w:tc>
        <w:tc>
          <w:tcPr>
            <w:tcW w:w="3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3F34" w:rsidRDefault="006F3F34" w:rsidP="00B320D0">
            <w:pPr>
              <w:pStyle w:val="a3"/>
            </w:pPr>
            <w:r>
              <w:rPr>
                <w:sz w:val="22"/>
                <w:szCs w:val="22"/>
              </w:rPr>
              <w:t>Мониторинг энергетической эффективности реализованных мероприятий  на объектах, находящихся в муниципальной собственности (без финансирования)</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r>
              <w:rPr>
                <w:sz w:val="22"/>
                <w:szCs w:val="22"/>
              </w:rPr>
              <w:t>2014-20</w:t>
            </w:r>
            <w:bookmarkStart w:id="0" w:name="_GoBack"/>
            <w:bookmarkEnd w:id="0"/>
            <w:r>
              <w:rPr>
                <w:sz w:val="22"/>
                <w:szCs w:val="22"/>
              </w:rPr>
              <w:t>19</w:t>
            </w:r>
          </w:p>
        </w:tc>
        <w:tc>
          <w:tcPr>
            <w:tcW w:w="2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r>
              <w:rPr>
                <w:sz w:val="20"/>
                <w:szCs w:val="20"/>
              </w:rPr>
              <w:t>МКУ "Управление строительства, дорожного и жилищно - коммунального хозяйства МР "Думиничский район</w:t>
            </w:r>
          </w:p>
        </w:tc>
        <w:tc>
          <w:tcPr>
            <w:tcW w:w="1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r>
              <w:rPr>
                <w:sz w:val="22"/>
                <w:szCs w:val="22"/>
              </w:rPr>
              <w:t>-</w:t>
            </w:r>
          </w:p>
        </w:tc>
        <w:tc>
          <w:tcPr>
            <w:tcW w:w="13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r>
              <w:rPr>
                <w:b/>
                <w:bCs/>
                <w:sz w:val="18"/>
                <w:szCs w:val="18"/>
              </w:rPr>
              <w:t>Без финансирования</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p>
        </w:tc>
      </w:tr>
      <w:tr w:rsidR="006F3F34" w:rsidTr="004D2903">
        <w:trPr>
          <w:trHeight w:val="615"/>
        </w:trPr>
        <w:tc>
          <w:tcPr>
            <w:tcW w:w="5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3F34" w:rsidRDefault="006F3F34" w:rsidP="00B320D0">
            <w:pPr>
              <w:pStyle w:val="a3"/>
              <w:jc w:val="center"/>
            </w:pPr>
            <w:r>
              <w:rPr>
                <w:sz w:val="22"/>
                <w:szCs w:val="22"/>
              </w:rPr>
              <w:t>3.2</w:t>
            </w:r>
          </w:p>
        </w:tc>
        <w:tc>
          <w:tcPr>
            <w:tcW w:w="3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3F34" w:rsidRDefault="006F3F34" w:rsidP="00B320D0">
            <w:pPr>
              <w:pStyle w:val="a3"/>
            </w:pPr>
            <w:r>
              <w:rPr>
                <w:sz w:val="22"/>
                <w:szCs w:val="22"/>
              </w:rPr>
              <w:t xml:space="preserve">Проведение энергетических обследований объектов, находящихся в и муниципальной собственности </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r>
              <w:rPr>
                <w:sz w:val="22"/>
                <w:szCs w:val="22"/>
              </w:rPr>
              <w:t>2014 - 2019</w:t>
            </w:r>
          </w:p>
        </w:tc>
        <w:tc>
          <w:tcPr>
            <w:tcW w:w="2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r>
              <w:rPr>
                <w:sz w:val="20"/>
                <w:szCs w:val="20"/>
              </w:rPr>
              <w:t>МКУ "Управление строительства, дорожного и жилищно - коммунального хозяйства МР "Думиничский район</w:t>
            </w:r>
          </w:p>
        </w:tc>
        <w:tc>
          <w:tcPr>
            <w:tcW w:w="1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r>
              <w:rPr>
                <w:sz w:val="22"/>
                <w:szCs w:val="22"/>
              </w:rPr>
              <w:t>местный бюджет</w:t>
            </w:r>
          </w:p>
        </w:tc>
        <w:tc>
          <w:tcPr>
            <w:tcW w:w="13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r>
              <w:rPr>
                <w:b/>
                <w:bCs/>
                <w:sz w:val="18"/>
                <w:szCs w:val="18"/>
              </w:rPr>
              <w:t>2400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r>
              <w:rPr>
                <w:sz w:val="18"/>
                <w:szCs w:val="18"/>
              </w:rPr>
              <w:t>1100</w:t>
            </w: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p>
        </w:tc>
      </w:tr>
      <w:tr w:rsidR="006F3F34" w:rsidTr="004D2903">
        <w:trPr>
          <w:trHeight w:val="330"/>
        </w:trPr>
        <w:tc>
          <w:tcPr>
            <w:tcW w:w="5024" w:type="dxa"/>
            <w:gridSpan w:val="3"/>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3F34" w:rsidRDefault="006F3F34" w:rsidP="00B320D0">
            <w:pPr>
              <w:pStyle w:val="a3"/>
              <w:jc w:val="center"/>
            </w:pPr>
            <w:r>
              <w:t> </w:t>
            </w:r>
          </w:p>
        </w:tc>
        <w:tc>
          <w:tcPr>
            <w:tcW w:w="4440" w:type="dxa"/>
            <w:gridSpan w:val="2"/>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pPr>
            <w:r>
              <w:rPr>
                <w:b/>
                <w:bCs/>
                <w:sz w:val="22"/>
                <w:szCs w:val="22"/>
              </w:rPr>
              <w:t>Всего по муниципальной программе</w:t>
            </w:r>
          </w:p>
        </w:tc>
        <w:tc>
          <w:tcPr>
            <w:tcW w:w="131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4D3C3F" w:rsidP="00BC761D">
            <w:pPr>
              <w:pStyle w:val="a3"/>
              <w:jc w:val="center"/>
            </w:pPr>
            <w:r>
              <w:rPr>
                <w:b/>
                <w:bCs/>
                <w:sz w:val="16"/>
                <w:szCs w:val="16"/>
              </w:rPr>
              <w:t>52685,277</w:t>
            </w:r>
          </w:p>
        </w:tc>
        <w:tc>
          <w:tcPr>
            <w:tcW w:w="99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Pr="00AE7873" w:rsidRDefault="004D3C3F" w:rsidP="00BC761D">
            <w:pPr>
              <w:pStyle w:val="a3"/>
              <w:jc w:val="center"/>
              <w:rPr>
                <w:sz w:val="16"/>
                <w:szCs w:val="16"/>
              </w:rPr>
            </w:pPr>
            <w:r>
              <w:rPr>
                <w:b/>
                <w:sz w:val="16"/>
                <w:szCs w:val="16"/>
              </w:rPr>
              <w:t>29655,277</w:t>
            </w:r>
          </w:p>
        </w:tc>
        <w:tc>
          <w:tcPr>
            <w:tcW w:w="85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4D3C3F" w:rsidP="00B320D0">
            <w:pPr>
              <w:pStyle w:val="a3"/>
              <w:jc w:val="center"/>
            </w:pPr>
            <w:r>
              <w:rPr>
                <w:b/>
                <w:bCs/>
                <w:sz w:val="16"/>
                <w:szCs w:val="16"/>
              </w:rPr>
              <w:t>7760</w:t>
            </w:r>
          </w:p>
        </w:tc>
        <w:tc>
          <w:tcPr>
            <w:tcW w:w="70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BC761D" w:rsidP="00B320D0">
            <w:pPr>
              <w:pStyle w:val="a3"/>
              <w:jc w:val="center"/>
            </w:pPr>
            <w:r>
              <w:rPr>
                <w:b/>
                <w:bCs/>
                <w:sz w:val="16"/>
                <w:szCs w:val="16"/>
              </w:rPr>
              <w:t>300</w:t>
            </w:r>
          </w:p>
        </w:tc>
        <w:tc>
          <w:tcPr>
            <w:tcW w:w="84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4D2903" w:rsidP="00D57A47">
            <w:pPr>
              <w:pStyle w:val="a3"/>
              <w:jc w:val="center"/>
            </w:pPr>
            <w:r>
              <w:rPr>
                <w:b/>
                <w:bCs/>
                <w:sz w:val="16"/>
                <w:szCs w:val="16"/>
              </w:rPr>
              <w:t>36</w:t>
            </w:r>
            <w:r w:rsidR="00D57A47">
              <w:rPr>
                <w:b/>
                <w:bCs/>
                <w:sz w:val="16"/>
                <w:szCs w:val="16"/>
              </w:rPr>
              <w:t>0</w:t>
            </w:r>
            <w:r w:rsidR="00BC761D">
              <w:rPr>
                <w:b/>
                <w:bCs/>
                <w:sz w:val="16"/>
                <w:szCs w:val="16"/>
              </w:rPr>
              <w:t>0</w:t>
            </w:r>
          </w:p>
        </w:tc>
        <w:tc>
          <w:tcPr>
            <w:tcW w:w="84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r>
              <w:rPr>
                <w:b/>
                <w:bCs/>
                <w:sz w:val="16"/>
                <w:szCs w:val="16"/>
              </w:rPr>
              <w:t>4700</w:t>
            </w:r>
          </w:p>
        </w:tc>
        <w:tc>
          <w:tcPr>
            <w:tcW w:w="86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r>
              <w:rPr>
                <w:b/>
                <w:bCs/>
                <w:sz w:val="16"/>
                <w:szCs w:val="16"/>
              </w:rPr>
              <w:t>5070</w:t>
            </w:r>
          </w:p>
        </w:tc>
      </w:tr>
      <w:tr w:rsidR="006F3F34" w:rsidTr="004D2903">
        <w:trPr>
          <w:trHeight w:val="268"/>
        </w:trPr>
        <w:tc>
          <w:tcPr>
            <w:tcW w:w="5024" w:type="dxa"/>
            <w:gridSpan w:val="3"/>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F3F34" w:rsidRDefault="006F3F34" w:rsidP="00B320D0">
            <w:pPr>
              <w:pStyle w:val="a3"/>
            </w:pPr>
          </w:p>
        </w:tc>
        <w:tc>
          <w:tcPr>
            <w:tcW w:w="4440" w:type="dxa"/>
            <w:gridSpan w:val="2"/>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pPr>
            <w:r>
              <w:rPr>
                <w:b/>
                <w:bCs/>
                <w:sz w:val="22"/>
                <w:szCs w:val="22"/>
              </w:rPr>
              <w:t>в том числе:</w:t>
            </w:r>
          </w:p>
        </w:tc>
        <w:tc>
          <w:tcPr>
            <w:tcW w:w="131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p>
        </w:tc>
        <w:tc>
          <w:tcPr>
            <w:tcW w:w="99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p>
        </w:tc>
        <w:tc>
          <w:tcPr>
            <w:tcW w:w="85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p>
        </w:tc>
        <w:tc>
          <w:tcPr>
            <w:tcW w:w="70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p>
        </w:tc>
        <w:tc>
          <w:tcPr>
            <w:tcW w:w="84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p>
        </w:tc>
        <w:tc>
          <w:tcPr>
            <w:tcW w:w="84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p>
        </w:tc>
        <w:tc>
          <w:tcPr>
            <w:tcW w:w="86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p>
        </w:tc>
      </w:tr>
      <w:tr w:rsidR="006F3F34" w:rsidTr="004D2903">
        <w:trPr>
          <w:trHeight w:val="330"/>
        </w:trPr>
        <w:tc>
          <w:tcPr>
            <w:tcW w:w="5024" w:type="dxa"/>
            <w:gridSpan w:val="3"/>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F3F34" w:rsidRDefault="006F3F34" w:rsidP="00B320D0">
            <w:pPr>
              <w:pStyle w:val="a3"/>
            </w:pPr>
          </w:p>
        </w:tc>
        <w:tc>
          <w:tcPr>
            <w:tcW w:w="4440" w:type="dxa"/>
            <w:gridSpan w:val="2"/>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pPr>
            <w:r>
              <w:rPr>
                <w:b/>
                <w:bCs/>
                <w:sz w:val="22"/>
                <w:szCs w:val="22"/>
              </w:rPr>
              <w:t>областной бюджет</w:t>
            </w:r>
          </w:p>
        </w:tc>
        <w:tc>
          <w:tcPr>
            <w:tcW w:w="131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4D3C3F" w:rsidP="00B320D0">
            <w:pPr>
              <w:pStyle w:val="a3"/>
              <w:jc w:val="center"/>
            </w:pPr>
            <w:r>
              <w:rPr>
                <w:b/>
                <w:bCs/>
                <w:sz w:val="16"/>
                <w:szCs w:val="16"/>
              </w:rPr>
              <w:t>2215,087</w:t>
            </w:r>
          </w:p>
        </w:tc>
        <w:tc>
          <w:tcPr>
            <w:tcW w:w="99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Pr="00FC3D7D" w:rsidRDefault="004D3C3F" w:rsidP="00B320D0">
            <w:pPr>
              <w:pStyle w:val="a3"/>
              <w:jc w:val="center"/>
              <w:rPr>
                <w:b/>
                <w:sz w:val="16"/>
                <w:szCs w:val="16"/>
              </w:rPr>
            </w:pPr>
            <w:r>
              <w:rPr>
                <w:b/>
                <w:sz w:val="16"/>
                <w:szCs w:val="16"/>
              </w:rPr>
              <w:t>6105,087</w:t>
            </w:r>
          </w:p>
        </w:tc>
        <w:tc>
          <w:tcPr>
            <w:tcW w:w="85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Pr="004D3C3F" w:rsidRDefault="004D3C3F" w:rsidP="00B320D0">
            <w:pPr>
              <w:pStyle w:val="a3"/>
              <w:jc w:val="center"/>
              <w:rPr>
                <w:b/>
                <w:sz w:val="16"/>
                <w:szCs w:val="16"/>
              </w:rPr>
            </w:pPr>
            <w:r w:rsidRPr="004D3C3F">
              <w:rPr>
                <w:b/>
                <w:sz w:val="16"/>
                <w:szCs w:val="16"/>
              </w:rPr>
              <w:t>7110</w:t>
            </w:r>
          </w:p>
        </w:tc>
        <w:tc>
          <w:tcPr>
            <w:tcW w:w="70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p>
        </w:tc>
        <w:tc>
          <w:tcPr>
            <w:tcW w:w="84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r>
              <w:rPr>
                <w:b/>
                <w:bCs/>
                <w:sz w:val="16"/>
                <w:szCs w:val="16"/>
              </w:rPr>
              <w:t>3000</w:t>
            </w:r>
          </w:p>
        </w:tc>
        <w:tc>
          <w:tcPr>
            <w:tcW w:w="84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r>
              <w:rPr>
                <w:b/>
                <w:bCs/>
                <w:sz w:val="16"/>
                <w:szCs w:val="16"/>
              </w:rPr>
              <w:t>3000</w:t>
            </w:r>
          </w:p>
        </w:tc>
        <w:tc>
          <w:tcPr>
            <w:tcW w:w="86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r>
              <w:rPr>
                <w:b/>
                <w:bCs/>
                <w:sz w:val="16"/>
                <w:szCs w:val="16"/>
              </w:rPr>
              <w:t>3000</w:t>
            </w:r>
          </w:p>
        </w:tc>
      </w:tr>
      <w:tr w:rsidR="006F3F34" w:rsidTr="004D2903">
        <w:trPr>
          <w:trHeight w:val="330"/>
        </w:trPr>
        <w:tc>
          <w:tcPr>
            <w:tcW w:w="5024" w:type="dxa"/>
            <w:gridSpan w:val="3"/>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F3F34" w:rsidRDefault="006F3F34" w:rsidP="00B320D0">
            <w:pPr>
              <w:pStyle w:val="a3"/>
            </w:pPr>
          </w:p>
        </w:tc>
        <w:tc>
          <w:tcPr>
            <w:tcW w:w="4440" w:type="dxa"/>
            <w:gridSpan w:val="2"/>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pPr>
            <w:r>
              <w:rPr>
                <w:b/>
                <w:bCs/>
                <w:sz w:val="22"/>
                <w:szCs w:val="22"/>
              </w:rPr>
              <w:t>местный бюджет</w:t>
            </w:r>
          </w:p>
        </w:tc>
        <w:tc>
          <w:tcPr>
            <w:tcW w:w="131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Pr="004D3C3F" w:rsidRDefault="004D3C3F" w:rsidP="00B320D0">
            <w:pPr>
              <w:pStyle w:val="a3"/>
              <w:ind w:left="-57" w:right="-57"/>
              <w:jc w:val="center"/>
              <w:rPr>
                <w:b/>
                <w:sz w:val="16"/>
                <w:szCs w:val="16"/>
              </w:rPr>
            </w:pPr>
            <w:r>
              <w:rPr>
                <w:b/>
                <w:sz w:val="16"/>
                <w:szCs w:val="16"/>
              </w:rPr>
              <w:t>27700,190</w:t>
            </w:r>
          </w:p>
        </w:tc>
        <w:tc>
          <w:tcPr>
            <w:tcW w:w="99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Pr="004D3C3F" w:rsidRDefault="004D3C3F" w:rsidP="00B320D0">
            <w:pPr>
              <w:pStyle w:val="a3"/>
              <w:ind w:left="-57" w:right="-57"/>
              <w:jc w:val="center"/>
              <w:rPr>
                <w:b/>
                <w:sz w:val="16"/>
                <w:szCs w:val="16"/>
              </w:rPr>
            </w:pPr>
            <w:r w:rsidRPr="004D3C3F">
              <w:rPr>
                <w:b/>
                <w:sz w:val="16"/>
                <w:szCs w:val="16"/>
              </w:rPr>
              <w:t>2250,190</w:t>
            </w:r>
          </w:p>
        </w:tc>
        <w:tc>
          <w:tcPr>
            <w:tcW w:w="85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0F446F" w:rsidP="004D3C3F">
            <w:pPr>
              <w:pStyle w:val="a3"/>
              <w:jc w:val="center"/>
            </w:pPr>
            <w:r>
              <w:rPr>
                <w:b/>
                <w:bCs/>
                <w:sz w:val="16"/>
                <w:szCs w:val="16"/>
              </w:rPr>
              <w:t>6</w:t>
            </w:r>
            <w:r w:rsidR="004D3C3F">
              <w:rPr>
                <w:b/>
                <w:bCs/>
                <w:sz w:val="16"/>
                <w:szCs w:val="16"/>
              </w:rPr>
              <w:t>50</w:t>
            </w:r>
          </w:p>
        </w:tc>
        <w:tc>
          <w:tcPr>
            <w:tcW w:w="70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B320D0" w:rsidP="00B320D0">
            <w:pPr>
              <w:pStyle w:val="a3"/>
              <w:jc w:val="center"/>
            </w:pPr>
            <w:r>
              <w:rPr>
                <w:b/>
                <w:bCs/>
                <w:sz w:val="16"/>
                <w:szCs w:val="16"/>
              </w:rPr>
              <w:t>300</w:t>
            </w:r>
          </w:p>
        </w:tc>
        <w:tc>
          <w:tcPr>
            <w:tcW w:w="84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4D2903" w:rsidP="00B320D0">
            <w:pPr>
              <w:pStyle w:val="a3"/>
              <w:jc w:val="center"/>
            </w:pPr>
            <w:r>
              <w:rPr>
                <w:b/>
                <w:bCs/>
                <w:sz w:val="16"/>
                <w:szCs w:val="16"/>
              </w:rPr>
              <w:t>600</w:t>
            </w:r>
          </w:p>
        </w:tc>
        <w:tc>
          <w:tcPr>
            <w:tcW w:w="84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r>
              <w:rPr>
                <w:b/>
                <w:bCs/>
                <w:sz w:val="16"/>
                <w:szCs w:val="16"/>
              </w:rPr>
              <w:t>1</w:t>
            </w:r>
            <w:r w:rsidR="003612A5">
              <w:rPr>
                <w:b/>
                <w:bCs/>
                <w:sz w:val="16"/>
                <w:szCs w:val="16"/>
              </w:rPr>
              <w:t>7</w:t>
            </w:r>
            <w:r>
              <w:rPr>
                <w:b/>
                <w:bCs/>
                <w:sz w:val="16"/>
                <w:szCs w:val="16"/>
              </w:rPr>
              <w:t>00</w:t>
            </w:r>
          </w:p>
        </w:tc>
        <w:tc>
          <w:tcPr>
            <w:tcW w:w="86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r>
              <w:rPr>
                <w:b/>
                <w:bCs/>
                <w:sz w:val="16"/>
                <w:szCs w:val="16"/>
              </w:rPr>
              <w:t>600</w:t>
            </w:r>
          </w:p>
        </w:tc>
      </w:tr>
      <w:tr w:rsidR="006F3F34" w:rsidTr="004D2903">
        <w:trPr>
          <w:trHeight w:val="330"/>
        </w:trPr>
        <w:tc>
          <w:tcPr>
            <w:tcW w:w="5024" w:type="dxa"/>
            <w:gridSpan w:val="3"/>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F3F34" w:rsidRDefault="006F3F34" w:rsidP="00B320D0">
            <w:pPr>
              <w:pStyle w:val="a3"/>
            </w:pPr>
          </w:p>
        </w:tc>
        <w:tc>
          <w:tcPr>
            <w:tcW w:w="4440" w:type="dxa"/>
            <w:gridSpan w:val="2"/>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pPr>
            <w:r>
              <w:rPr>
                <w:b/>
                <w:bCs/>
                <w:sz w:val="22"/>
                <w:szCs w:val="22"/>
              </w:rPr>
              <w:t>Средства управляющей компании</w:t>
            </w:r>
          </w:p>
        </w:tc>
        <w:tc>
          <w:tcPr>
            <w:tcW w:w="131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r>
              <w:rPr>
                <w:b/>
                <w:bCs/>
                <w:sz w:val="16"/>
                <w:szCs w:val="16"/>
              </w:rPr>
              <w:t>2770</w:t>
            </w:r>
          </w:p>
        </w:tc>
        <w:tc>
          <w:tcPr>
            <w:tcW w:w="99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r>
              <w:rPr>
                <w:b/>
                <w:bCs/>
                <w:sz w:val="16"/>
                <w:szCs w:val="16"/>
              </w:rPr>
              <w:t>1300</w:t>
            </w:r>
          </w:p>
        </w:tc>
        <w:tc>
          <w:tcPr>
            <w:tcW w:w="85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p>
        </w:tc>
        <w:tc>
          <w:tcPr>
            <w:tcW w:w="70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p>
        </w:tc>
        <w:tc>
          <w:tcPr>
            <w:tcW w:w="84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p>
        </w:tc>
        <w:tc>
          <w:tcPr>
            <w:tcW w:w="84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p>
        </w:tc>
        <w:tc>
          <w:tcPr>
            <w:tcW w:w="86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3F34" w:rsidRDefault="006F3F34" w:rsidP="00B320D0">
            <w:pPr>
              <w:pStyle w:val="a3"/>
              <w:jc w:val="center"/>
            </w:pPr>
            <w:r>
              <w:rPr>
                <w:b/>
                <w:bCs/>
                <w:sz w:val="16"/>
                <w:szCs w:val="16"/>
              </w:rPr>
              <w:t>1470</w:t>
            </w:r>
          </w:p>
        </w:tc>
      </w:tr>
    </w:tbl>
    <w:p w:rsidR="006F3F34" w:rsidRDefault="006F3F34" w:rsidP="006F3F34">
      <w:pPr>
        <w:pStyle w:val="af7"/>
        <w:jc w:val="both"/>
      </w:pPr>
    </w:p>
    <w:p w:rsidR="006F3F34" w:rsidRDefault="006F3F34" w:rsidP="006F3F34">
      <w:pPr>
        <w:pStyle w:val="af7"/>
        <w:jc w:val="both"/>
      </w:pPr>
    </w:p>
    <w:p w:rsidR="001B690A" w:rsidRDefault="001B690A">
      <w:pPr>
        <w:pStyle w:val="a3"/>
        <w:jc w:val="both"/>
        <w:sectPr w:rsidR="001B690A">
          <w:headerReference w:type="default" r:id="rId10"/>
          <w:pgSz w:w="16838" w:h="11906" w:orient="landscape"/>
          <w:pgMar w:top="1134" w:right="567" w:bottom="1134" w:left="1134" w:header="709" w:footer="0" w:gutter="0"/>
          <w:cols w:space="720"/>
          <w:formProt w:val="0"/>
          <w:docGrid w:linePitch="360"/>
        </w:sectPr>
      </w:pPr>
    </w:p>
    <w:p w:rsidR="001B690A" w:rsidRDefault="00482C49">
      <w:pPr>
        <w:pStyle w:val="10"/>
        <w:numPr>
          <w:ilvl w:val="0"/>
          <w:numId w:val="12"/>
        </w:numPr>
        <w:jc w:val="center"/>
      </w:pPr>
      <w:r>
        <w:rPr>
          <w:rFonts w:cs="Calibri"/>
          <w:b/>
          <w:sz w:val="26"/>
          <w:szCs w:val="26"/>
        </w:rPr>
        <w:lastRenderedPageBreak/>
        <w:t>Механизм реализации муниципальной программы.</w:t>
      </w:r>
    </w:p>
    <w:p w:rsidR="001B690A" w:rsidRDefault="001B690A">
      <w:pPr>
        <w:pStyle w:val="10"/>
        <w:ind w:left="720"/>
      </w:pPr>
    </w:p>
    <w:p w:rsidR="001B690A" w:rsidRDefault="00482C49">
      <w:pPr>
        <w:pStyle w:val="ConsPlusNormal0"/>
        <w:ind w:firstLine="492"/>
        <w:jc w:val="both"/>
      </w:pPr>
      <w:r>
        <w:rPr>
          <w:rFonts w:ascii="Times New Roman" w:hAnsi="Times New Roman" w:cs="Calibri"/>
          <w:sz w:val="26"/>
          <w:szCs w:val="26"/>
        </w:rPr>
        <w:t>В реализации государственной программы как ее участник выступает:</w:t>
      </w:r>
    </w:p>
    <w:p w:rsidR="001B690A" w:rsidRDefault="00482C49">
      <w:pPr>
        <w:pStyle w:val="a3"/>
        <w:ind w:firstLine="492"/>
      </w:pPr>
      <w:r>
        <w:rPr>
          <w:rFonts w:cs="Calibri"/>
          <w:sz w:val="26"/>
          <w:szCs w:val="26"/>
        </w:rPr>
        <w:t>- МКУ «Управление строительства, ДЖКХ»</w:t>
      </w:r>
    </w:p>
    <w:p w:rsidR="001B690A" w:rsidRDefault="00482C49">
      <w:pPr>
        <w:pStyle w:val="a3"/>
        <w:ind w:firstLine="492"/>
        <w:jc w:val="both"/>
      </w:pPr>
      <w:r>
        <w:rPr>
          <w:rFonts w:cs="Calibri"/>
          <w:sz w:val="26"/>
          <w:szCs w:val="26"/>
        </w:rPr>
        <w:t>Заказчик Программы – администрация муниципального района «Думиничский район»:</w:t>
      </w:r>
    </w:p>
    <w:p w:rsidR="001B690A" w:rsidRDefault="00482C49">
      <w:pPr>
        <w:pStyle w:val="a3"/>
        <w:ind w:firstLine="492"/>
        <w:jc w:val="both"/>
      </w:pPr>
      <w:r>
        <w:rPr>
          <w:rFonts w:cs="Calibri"/>
          <w:sz w:val="26"/>
          <w:szCs w:val="26"/>
        </w:rPr>
        <w:t>- несет ответственность за реализацию Программы в целом;</w:t>
      </w:r>
    </w:p>
    <w:p w:rsidR="001B690A" w:rsidRDefault="00482C49">
      <w:pPr>
        <w:pStyle w:val="a3"/>
        <w:ind w:firstLine="492"/>
        <w:jc w:val="both"/>
      </w:pPr>
      <w:r>
        <w:rPr>
          <w:rFonts w:cs="Calibri"/>
          <w:sz w:val="26"/>
          <w:szCs w:val="26"/>
        </w:rPr>
        <w:t>- подготавливает и утверждает положения о порядке финансирования отдельных мероприятий Программы;</w:t>
      </w:r>
    </w:p>
    <w:p w:rsidR="001B690A" w:rsidRDefault="00482C49">
      <w:pPr>
        <w:pStyle w:val="a3"/>
        <w:ind w:firstLine="492"/>
        <w:jc w:val="both"/>
      </w:pPr>
      <w:r>
        <w:rPr>
          <w:rFonts w:cs="Calibri"/>
          <w:sz w:val="26"/>
          <w:szCs w:val="26"/>
        </w:rPr>
        <w:t>- представляет отчеты о ходе финансирования и выполнения мероприятий Программы;</w:t>
      </w:r>
    </w:p>
    <w:p w:rsidR="001B690A" w:rsidRDefault="00482C49">
      <w:pPr>
        <w:pStyle w:val="a3"/>
        <w:ind w:firstLine="492"/>
        <w:jc w:val="both"/>
      </w:pPr>
      <w:r>
        <w:rPr>
          <w:rFonts w:cs="Calibri"/>
          <w:sz w:val="26"/>
          <w:szCs w:val="26"/>
        </w:rPr>
        <w:t>- заключает при необходимости с участниками проведения мероприятий Программы соглашения об участии в Программе.</w:t>
      </w:r>
    </w:p>
    <w:p w:rsidR="001B690A" w:rsidRDefault="00482C49">
      <w:pPr>
        <w:pStyle w:val="a3"/>
        <w:ind w:firstLine="492"/>
        <w:jc w:val="both"/>
      </w:pPr>
      <w:r>
        <w:rPr>
          <w:rFonts w:cs="Calibri"/>
          <w:sz w:val="26"/>
          <w:szCs w:val="26"/>
        </w:rPr>
        <w:t xml:space="preserve">Корректировка Программы, в том числе включение в нее новых мероприятий, </w:t>
      </w:r>
      <w:r>
        <w:rPr>
          <w:rFonts w:cs="Calibri"/>
          <w:sz w:val="26"/>
          <w:szCs w:val="26"/>
        </w:rPr>
        <w:br/>
        <w:t>а также продление срока ее реализации, осуществляется в установленном порядке          по предложению заказчика Программы.</w:t>
      </w:r>
    </w:p>
    <w:p w:rsidR="001B690A" w:rsidRDefault="00482C49">
      <w:pPr>
        <w:pStyle w:val="a3"/>
        <w:ind w:firstLine="492"/>
        <w:jc w:val="both"/>
      </w:pPr>
      <w:r>
        <w:rPr>
          <w:rFonts w:cs="Calibri"/>
          <w:sz w:val="26"/>
          <w:szCs w:val="26"/>
        </w:rPr>
        <w:t xml:space="preserve">Финансирование и определение исполнителей Программы, реализующих мероприятия Программы с привлечением средств областного и местного бюджета, производится в порядке, установленном действующим законодательством. </w:t>
      </w:r>
    </w:p>
    <w:p w:rsidR="001B690A" w:rsidRPr="00F81CC5" w:rsidRDefault="00482C49" w:rsidP="006F3F34">
      <w:pPr>
        <w:pStyle w:val="a3"/>
        <w:ind w:firstLine="492"/>
        <w:jc w:val="both"/>
      </w:pPr>
      <w:r>
        <w:rPr>
          <w:rFonts w:cs="Calibri"/>
          <w:sz w:val="26"/>
          <w:szCs w:val="26"/>
        </w:rPr>
        <w:t>Исполнители программных мероприятий определяются в соответствии с Федеральным законом от 27.03.2013 № 44-ФЗ «О контрактной системе в сфере закупок товаров, работ, услуг для обеспечения государственных и муниципальных ну</w:t>
      </w:r>
      <w:r w:rsidR="00F81CC5">
        <w:rPr>
          <w:rFonts w:cs="Calibri"/>
          <w:sz w:val="26"/>
          <w:szCs w:val="26"/>
        </w:rPr>
        <w:t>жд.</w:t>
      </w:r>
    </w:p>
    <w:sectPr w:rsidR="001B690A" w:rsidRPr="00F81CC5" w:rsidSect="001B690A">
      <w:headerReference w:type="default" r:id="rId11"/>
      <w:pgSz w:w="11906" w:h="16838"/>
      <w:pgMar w:top="1134" w:right="1134" w:bottom="567" w:left="1134" w:header="709" w:footer="0"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EE0" w:rsidRDefault="00797EE0" w:rsidP="001B690A">
      <w:pPr>
        <w:spacing w:after="0" w:line="240" w:lineRule="auto"/>
      </w:pPr>
      <w:r>
        <w:separator/>
      </w:r>
    </w:p>
  </w:endnote>
  <w:endnote w:type="continuationSeparator" w:id="0">
    <w:p w:rsidR="00797EE0" w:rsidRDefault="00797EE0" w:rsidP="001B6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EE0" w:rsidRDefault="00797EE0" w:rsidP="001B690A">
      <w:pPr>
        <w:spacing w:after="0" w:line="240" w:lineRule="auto"/>
      </w:pPr>
      <w:r>
        <w:separator/>
      </w:r>
    </w:p>
  </w:footnote>
  <w:footnote w:type="continuationSeparator" w:id="0">
    <w:p w:rsidR="00797EE0" w:rsidRDefault="00797EE0" w:rsidP="001B69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252" w:rsidRDefault="00293252">
    <w:pPr>
      <w:pStyle w:val="af5"/>
      <w:jc w:val="center"/>
    </w:pPr>
    <w:fldSimple w:instr="PAGE">
      <w:r w:rsidR="004D3C3F">
        <w:rPr>
          <w:noProof/>
        </w:rPr>
        <w:t>14</w:t>
      </w:r>
    </w:fldSimple>
  </w:p>
  <w:p w:rsidR="00293252" w:rsidRDefault="00293252">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252" w:rsidRDefault="00293252">
    <w:pPr>
      <w:pStyle w:val="af5"/>
      <w:jc w:val="center"/>
    </w:pPr>
    <w:fldSimple w:instr="PAGE">
      <w:r w:rsidR="004D3C3F">
        <w:rPr>
          <w:noProof/>
        </w:rPr>
        <w:t>17</w:t>
      </w:r>
    </w:fldSimple>
  </w:p>
  <w:p w:rsidR="00293252" w:rsidRDefault="00293252">
    <w:pPr>
      <w:pStyle w:val="af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252" w:rsidRDefault="00293252">
    <w:pPr>
      <w:pStyle w:val="af5"/>
      <w:jc w:val="center"/>
    </w:pPr>
    <w:fldSimple w:instr="PAGE">
      <w:r w:rsidR="004D3C3F">
        <w:rPr>
          <w:noProof/>
        </w:rPr>
        <w:t>18</w:t>
      </w:r>
    </w:fldSimple>
  </w:p>
  <w:p w:rsidR="00293252" w:rsidRDefault="00293252">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7BD0"/>
    <w:multiLevelType w:val="multilevel"/>
    <w:tmpl w:val="6316DAD2"/>
    <w:lvl w:ilvl="0">
      <w:start w:val="1"/>
      <w:numFmt w:val="decimal"/>
      <w:lvlText w:val="%1."/>
      <w:lvlJc w:val="left"/>
      <w:pPr>
        <w:ind w:left="390" w:hanging="390"/>
      </w:pPr>
    </w:lvl>
    <w:lvl w:ilvl="1">
      <w:start w:val="1"/>
      <w:numFmt w:val="decimal"/>
      <w:lvlText w:val="%1.%2."/>
      <w:lvlJc w:val="left"/>
      <w:pPr>
        <w:ind w:left="1429" w:hanging="720"/>
      </w:pPr>
      <w:rPr>
        <w:b/>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
    <w:nsid w:val="047D7080"/>
    <w:multiLevelType w:val="multilevel"/>
    <w:tmpl w:val="54469BFC"/>
    <w:lvl w:ilvl="0">
      <w:start w:val="1"/>
      <w:numFmt w:val="bullet"/>
      <w:lvlText w:val="−"/>
      <w:lvlJc w:val="left"/>
      <w:pPr>
        <w:ind w:left="107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A1E4FA4"/>
    <w:multiLevelType w:val="multilevel"/>
    <w:tmpl w:val="230A9A0E"/>
    <w:lvl w:ilvl="0">
      <w:start w:val="1"/>
      <w:numFmt w:val="bullet"/>
      <w:lvlText w:val="­"/>
      <w:lvlJc w:val="left"/>
      <w:pPr>
        <w:tabs>
          <w:tab w:val="num" w:pos="360"/>
        </w:tabs>
        <w:ind w:left="36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03F7B67"/>
    <w:multiLevelType w:val="multilevel"/>
    <w:tmpl w:val="9B7A43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17300C3"/>
    <w:multiLevelType w:val="multilevel"/>
    <w:tmpl w:val="C5CC979C"/>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7D54BC4"/>
    <w:multiLevelType w:val="multilevel"/>
    <w:tmpl w:val="B94E9DD2"/>
    <w:lvl w:ilvl="0">
      <w:start w:val="1"/>
      <w:numFmt w:val="bullet"/>
      <w:lvlText w:val=""/>
      <w:lvlJc w:val="left"/>
      <w:pPr>
        <w:ind w:left="1260" w:hanging="360"/>
      </w:pPr>
      <w:rPr>
        <w:rFonts w:ascii="Symbol" w:hAnsi="Symbol" w:cs="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6">
    <w:nsid w:val="30E32382"/>
    <w:multiLevelType w:val="multilevel"/>
    <w:tmpl w:val="CB4225A8"/>
    <w:lvl w:ilvl="0">
      <w:start w:val="1"/>
      <w:numFmt w:val="decimal"/>
      <w:lvlText w:val="%1"/>
      <w:lvlJc w:val="left"/>
      <w:pPr>
        <w:ind w:left="450" w:hanging="450"/>
      </w:pPr>
    </w:lvl>
    <w:lvl w:ilvl="1">
      <w:start w:val="1"/>
      <w:numFmt w:val="decimal"/>
      <w:lvlText w:val="%2."/>
      <w:lvlJc w:val="left"/>
      <w:pPr>
        <w:ind w:left="1145"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7">
    <w:nsid w:val="3C637459"/>
    <w:multiLevelType w:val="multilevel"/>
    <w:tmpl w:val="A2B204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42C255A1"/>
    <w:multiLevelType w:val="multilevel"/>
    <w:tmpl w:val="715C34CC"/>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nsid w:val="5157379E"/>
    <w:multiLevelType w:val="multilevel"/>
    <w:tmpl w:val="F30EDFA0"/>
    <w:lvl w:ilvl="0">
      <w:start w:val="1"/>
      <w:numFmt w:val="bullet"/>
      <w:lvlText w:val=""/>
      <w:lvlJc w:val="left"/>
      <w:pPr>
        <w:ind w:left="786" w:hanging="360"/>
      </w:pPr>
      <w:rPr>
        <w:rFonts w:ascii="Symbol" w:hAnsi="Symbol" w:cs="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10">
    <w:nsid w:val="74BA4C4B"/>
    <w:multiLevelType w:val="multilevel"/>
    <w:tmpl w:val="4B3A6DA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75022D6A"/>
    <w:multiLevelType w:val="multilevel"/>
    <w:tmpl w:val="FABED006"/>
    <w:lvl w:ilvl="0">
      <w:start w:val="2"/>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nsid w:val="76AF6A26"/>
    <w:multiLevelType w:val="multilevel"/>
    <w:tmpl w:val="DEBEC682"/>
    <w:lvl w:ilvl="0">
      <w:start w:val="1"/>
      <w:numFmt w:val="bullet"/>
      <w:lvlText w:val=""/>
      <w:lvlJc w:val="left"/>
      <w:pPr>
        <w:tabs>
          <w:tab w:val="num" w:pos="928"/>
        </w:tabs>
        <w:ind w:left="928" w:hanging="360"/>
      </w:pPr>
      <w:rPr>
        <w:rFonts w:ascii="Symbol" w:hAnsi="Symbol" w:cs="Symbol" w:hint="default"/>
      </w:rPr>
    </w:lvl>
    <w:lvl w:ilvl="1">
      <w:start w:val="1"/>
      <w:numFmt w:val="decimal"/>
      <w:lvlText w:val="%2)"/>
      <w:lvlJc w:val="left"/>
      <w:pPr>
        <w:tabs>
          <w:tab w:val="num" w:pos="1440"/>
        </w:tabs>
        <w:ind w:left="1440" w:hanging="360"/>
      </w:pPr>
    </w:lvl>
    <w:lvl w:ilvl="2">
      <w:start w:val="8"/>
      <w:numFmt w:val="decimal"/>
      <w:lvlText w:val="%3."/>
      <w:lvlJc w:val="left"/>
      <w:pPr>
        <w:ind w:left="2160" w:hanging="360"/>
      </w:p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6"/>
  </w:num>
  <w:num w:numId="3">
    <w:abstractNumId w:val="11"/>
  </w:num>
  <w:num w:numId="4">
    <w:abstractNumId w:val="12"/>
  </w:num>
  <w:num w:numId="5">
    <w:abstractNumId w:val="1"/>
  </w:num>
  <w:num w:numId="6">
    <w:abstractNumId w:val="9"/>
  </w:num>
  <w:num w:numId="7">
    <w:abstractNumId w:val="7"/>
  </w:num>
  <w:num w:numId="8">
    <w:abstractNumId w:val="5"/>
  </w:num>
  <w:num w:numId="9">
    <w:abstractNumId w:val="2"/>
  </w:num>
  <w:num w:numId="10">
    <w:abstractNumId w:val="8"/>
  </w:num>
  <w:num w:numId="11">
    <w:abstractNumId w:val="0"/>
  </w:num>
  <w:num w:numId="12">
    <w:abstractNumId w:val="4"/>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FELayout/>
  </w:compat>
  <w:rsids>
    <w:rsidRoot w:val="001B690A"/>
    <w:rsid w:val="000C36AF"/>
    <w:rsid w:val="000E57FF"/>
    <w:rsid w:val="000F446F"/>
    <w:rsid w:val="00112CE7"/>
    <w:rsid w:val="0014527D"/>
    <w:rsid w:val="001A2987"/>
    <w:rsid w:val="001B690A"/>
    <w:rsid w:val="00293252"/>
    <w:rsid w:val="002C0567"/>
    <w:rsid w:val="00327F03"/>
    <w:rsid w:val="003612A5"/>
    <w:rsid w:val="0039559C"/>
    <w:rsid w:val="003A6CFA"/>
    <w:rsid w:val="003D484B"/>
    <w:rsid w:val="003E1A6B"/>
    <w:rsid w:val="003E4354"/>
    <w:rsid w:val="003E553F"/>
    <w:rsid w:val="00424F71"/>
    <w:rsid w:val="00482C49"/>
    <w:rsid w:val="00486EB3"/>
    <w:rsid w:val="004D2903"/>
    <w:rsid w:val="004D3C3F"/>
    <w:rsid w:val="004E0D13"/>
    <w:rsid w:val="00503AE0"/>
    <w:rsid w:val="005C6152"/>
    <w:rsid w:val="005E0BD7"/>
    <w:rsid w:val="00613576"/>
    <w:rsid w:val="0062296D"/>
    <w:rsid w:val="00664173"/>
    <w:rsid w:val="0069253F"/>
    <w:rsid w:val="006A2AB0"/>
    <w:rsid w:val="006E43B4"/>
    <w:rsid w:val="006F3F34"/>
    <w:rsid w:val="00797EE0"/>
    <w:rsid w:val="007E6325"/>
    <w:rsid w:val="008771EE"/>
    <w:rsid w:val="008C203B"/>
    <w:rsid w:val="00923F78"/>
    <w:rsid w:val="00976EEE"/>
    <w:rsid w:val="00A55446"/>
    <w:rsid w:val="00A61FE5"/>
    <w:rsid w:val="00A66E1A"/>
    <w:rsid w:val="00B048D7"/>
    <w:rsid w:val="00B320D0"/>
    <w:rsid w:val="00BC761D"/>
    <w:rsid w:val="00BD0BB7"/>
    <w:rsid w:val="00BF7485"/>
    <w:rsid w:val="00C43DCF"/>
    <w:rsid w:val="00D16B16"/>
    <w:rsid w:val="00D57A47"/>
    <w:rsid w:val="00D811A0"/>
    <w:rsid w:val="00DD5E7D"/>
    <w:rsid w:val="00F6182E"/>
    <w:rsid w:val="00F81CC5"/>
    <w:rsid w:val="00FC3D7D"/>
    <w:rsid w:val="00FD1F92"/>
    <w:rsid w:val="00FD2D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B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1B690A"/>
    <w:pPr>
      <w:suppressAutoHyphens/>
      <w:spacing w:after="0" w:line="100" w:lineRule="atLeast"/>
    </w:pPr>
    <w:rPr>
      <w:rFonts w:ascii="Times New Roman" w:eastAsia="Times New Roman" w:hAnsi="Times New Roman" w:cs="Times New Roman"/>
      <w:sz w:val="24"/>
      <w:szCs w:val="24"/>
    </w:rPr>
  </w:style>
  <w:style w:type="character" w:customStyle="1" w:styleId="a4">
    <w:name w:val="Верхний колонтитул Знак"/>
    <w:basedOn w:val="a0"/>
    <w:rsid w:val="001B690A"/>
    <w:rPr>
      <w:rFonts w:ascii="Times New Roman" w:eastAsia="Times New Roman" w:hAnsi="Times New Roman" w:cs="Times New Roman"/>
      <w:sz w:val="24"/>
      <w:szCs w:val="24"/>
      <w:lang w:eastAsia="ru-RU"/>
    </w:rPr>
  </w:style>
  <w:style w:type="character" w:customStyle="1" w:styleId="a5">
    <w:name w:val="Нижний колонтитул Знак"/>
    <w:basedOn w:val="a0"/>
    <w:rsid w:val="001B690A"/>
    <w:rPr>
      <w:rFonts w:ascii="Times New Roman" w:eastAsia="Times New Roman" w:hAnsi="Times New Roman" w:cs="Times New Roman"/>
      <w:sz w:val="24"/>
      <w:szCs w:val="24"/>
      <w:lang w:eastAsia="ru-RU"/>
    </w:rPr>
  </w:style>
  <w:style w:type="character" w:customStyle="1" w:styleId="a6">
    <w:name w:val="Текст выноски Знак"/>
    <w:basedOn w:val="a0"/>
    <w:rsid w:val="001B690A"/>
    <w:rPr>
      <w:rFonts w:ascii="Tahoma" w:eastAsia="Times New Roman" w:hAnsi="Tahoma" w:cs="Tahoma"/>
      <w:sz w:val="16"/>
      <w:szCs w:val="16"/>
      <w:lang w:eastAsia="ru-RU"/>
    </w:rPr>
  </w:style>
  <w:style w:type="character" w:styleId="a7">
    <w:name w:val="annotation reference"/>
    <w:rsid w:val="001B690A"/>
    <w:rPr>
      <w:sz w:val="16"/>
      <w:szCs w:val="16"/>
    </w:rPr>
  </w:style>
  <w:style w:type="character" w:customStyle="1" w:styleId="a8">
    <w:name w:val="Текст примечания Знак"/>
    <w:basedOn w:val="a0"/>
    <w:rsid w:val="001B690A"/>
    <w:rPr>
      <w:rFonts w:ascii="Times New Roman" w:eastAsia="Times New Roman" w:hAnsi="Times New Roman" w:cs="Times New Roman"/>
      <w:sz w:val="20"/>
      <w:szCs w:val="20"/>
      <w:lang w:eastAsia="ru-RU"/>
    </w:rPr>
  </w:style>
  <w:style w:type="character" w:customStyle="1" w:styleId="a9">
    <w:name w:val="Тема примечания Знак"/>
    <w:basedOn w:val="a8"/>
    <w:rsid w:val="001B690A"/>
    <w:rPr>
      <w:rFonts w:ascii="Times New Roman" w:eastAsia="Times New Roman" w:hAnsi="Times New Roman" w:cs="Times New Roman"/>
      <w:b/>
      <w:bCs/>
      <w:sz w:val="20"/>
      <w:szCs w:val="20"/>
      <w:lang w:eastAsia="ru-RU"/>
    </w:rPr>
  </w:style>
  <w:style w:type="character" w:customStyle="1" w:styleId="-">
    <w:name w:val="Интернет-ссылка"/>
    <w:basedOn w:val="a0"/>
    <w:rsid w:val="001B690A"/>
    <w:rPr>
      <w:color w:val="0000FF"/>
      <w:u w:val="single"/>
      <w:lang w:val="ru-RU" w:eastAsia="ru-RU" w:bidi="ru-RU"/>
    </w:rPr>
  </w:style>
  <w:style w:type="character" w:customStyle="1" w:styleId="ConsPlusNormal">
    <w:name w:val="ConsPlusNormal Знак"/>
    <w:rsid w:val="001B690A"/>
    <w:rPr>
      <w:rFonts w:ascii="Arial" w:eastAsia="Times New Roman" w:hAnsi="Arial" w:cs="Arial"/>
      <w:sz w:val="20"/>
      <w:szCs w:val="20"/>
      <w:lang w:eastAsia="ru-RU"/>
    </w:rPr>
  </w:style>
  <w:style w:type="character" w:styleId="aa">
    <w:name w:val="FollowedHyperlink"/>
    <w:basedOn w:val="a0"/>
    <w:rsid w:val="001B690A"/>
    <w:rPr>
      <w:color w:val="800080"/>
      <w:u w:val="single"/>
    </w:rPr>
  </w:style>
  <w:style w:type="character" w:customStyle="1" w:styleId="apple-style-span">
    <w:name w:val="apple-style-span"/>
    <w:rsid w:val="001B690A"/>
  </w:style>
  <w:style w:type="character" w:customStyle="1" w:styleId="ab">
    <w:name w:val="Текст сноски Знак"/>
    <w:basedOn w:val="a0"/>
    <w:rsid w:val="001B690A"/>
    <w:rPr>
      <w:rFonts w:ascii="Times New Roman" w:eastAsia="Times New Roman" w:hAnsi="Times New Roman" w:cs="Times New Roman"/>
      <w:sz w:val="20"/>
      <w:szCs w:val="20"/>
      <w:lang w:eastAsia="ru-RU"/>
    </w:rPr>
  </w:style>
  <w:style w:type="character" w:styleId="ac">
    <w:name w:val="footnote reference"/>
    <w:basedOn w:val="a0"/>
    <w:rsid w:val="001B690A"/>
    <w:rPr>
      <w:vertAlign w:val="superscript"/>
    </w:rPr>
  </w:style>
  <w:style w:type="character" w:customStyle="1" w:styleId="ad">
    <w:name w:val="Выделение жирным"/>
    <w:basedOn w:val="a0"/>
    <w:rsid w:val="001B690A"/>
    <w:rPr>
      <w:b/>
      <w:bCs/>
    </w:rPr>
  </w:style>
  <w:style w:type="character" w:customStyle="1" w:styleId="ListLabel1">
    <w:name w:val="ListLabel 1"/>
    <w:rsid w:val="001B690A"/>
    <w:rPr>
      <w:sz w:val="16"/>
    </w:rPr>
  </w:style>
  <w:style w:type="character" w:customStyle="1" w:styleId="ListLabel2">
    <w:name w:val="ListLabel 2"/>
    <w:rsid w:val="001B690A"/>
    <w:rPr>
      <w:rFonts w:eastAsia="Times New Roman" w:cs="Times New Roman"/>
    </w:rPr>
  </w:style>
  <w:style w:type="character" w:customStyle="1" w:styleId="ListLabel3">
    <w:name w:val="ListLabel 3"/>
    <w:rsid w:val="001B690A"/>
    <w:rPr>
      <w:rFonts w:cs="Courier New"/>
    </w:rPr>
  </w:style>
  <w:style w:type="character" w:customStyle="1" w:styleId="ListLabel4">
    <w:name w:val="ListLabel 4"/>
    <w:rsid w:val="001B690A"/>
    <w:rPr>
      <w:rFonts w:cs="Times New Roman"/>
    </w:rPr>
  </w:style>
  <w:style w:type="character" w:customStyle="1" w:styleId="ListLabel5">
    <w:name w:val="ListLabel 5"/>
    <w:rsid w:val="001B690A"/>
    <w:rPr>
      <w:b/>
    </w:rPr>
  </w:style>
  <w:style w:type="paragraph" w:customStyle="1" w:styleId="ae">
    <w:name w:val="Заголовок"/>
    <w:basedOn w:val="a3"/>
    <w:next w:val="af"/>
    <w:rsid w:val="001B690A"/>
    <w:pPr>
      <w:keepNext/>
      <w:spacing w:before="240" w:after="120"/>
    </w:pPr>
    <w:rPr>
      <w:rFonts w:ascii="Arial" w:eastAsia="Arial Unicode MS" w:hAnsi="Arial" w:cs="Mangal"/>
      <w:sz w:val="28"/>
      <w:szCs w:val="28"/>
    </w:rPr>
  </w:style>
  <w:style w:type="paragraph" w:styleId="af">
    <w:name w:val="Body Text"/>
    <w:basedOn w:val="a3"/>
    <w:rsid w:val="001B690A"/>
    <w:pPr>
      <w:spacing w:after="120"/>
    </w:pPr>
  </w:style>
  <w:style w:type="paragraph" w:styleId="af0">
    <w:name w:val="List"/>
    <w:basedOn w:val="af"/>
    <w:rsid w:val="001B690A"/>
    <w:rPr>
      <w:rFonts w:cs="Mangal"/>
    </w:rPr>
  </w:style>
  <w:style w:type="paragraph" w:styleId="af1">
    <w:name w:val="Title"/>
    <w:basedOn w:val="a3"/>
    <w:link w:val="af2"/>
    <w:qFormat/>
    <w:rsid w:val="001B690A"/>
    <w:pPr>
      <w:suppressLineNumbers/>
      <w:spacing w:before="120" w:after="120"/>
    </w:pPr>
    <w:rPr>
      <w:rFonts w:cs="Mangal"/>
      <w:i/>
      <w:iCs/>
    </w:rPr>
  </w:style>
  <w:style w:type="paragraph" w:styleId="af3">
    <w:name w:val="index heading"/>
    <w:basedOn w:val="a3"/>
    <w:rsid w:val="001B690A"/>
    <w:pPr>
      <w:suppressLineNumbers/>
    </w:pPr>
    <w:rPr>
      <w:rFonts w:cs="Mangal"/>
    </w:rPr>
  </w:style>
  <w:style w:type="paragraph" w:customStyle="1" w:styleId="ConsPlusNonformat">
    <w:name w:val="ConsPlusNonformat"/>
    <w:rsid w:val="001B690A"/>
    <w:pPr>
      <w:widowControl w:val="0"/>
      <w:suppressAutoHyphens/>
      <w:spacing w:after="0" w:line="100" w:lineRule="atLeast"/>
    </w:pPr>
    <w:rPr>
      <w:rFonts w:ascii="Courier New" w:eastAsia="Times New Roman" w:hAnsi="Courier New" w:cs="Courier New"/>
      <w:sz w:val="20"/>
      <w:szCs w:val="20"/>
    </w:rPr>
  </w:style>
  <w:style w:type="paragraph" w:customStyle="1" w:styleId="ConsPlusTitle">
    <w:name w:val="ConsPlusTitle"/>
    <w:rsid w:val="001B690A"/>
    <w:pPr>
      <w:widowControl w:val="0"/>
      <w:suppressAutoHyphens/>
      <w:spacing w:after="0" w:line="100" w:lineRule="atLeast"/>
    </w:pPr>
    <w:rPr>
      <w:rFonts w:ascii="Times New Roman" w:eastAsia="Times New Roman" w:hAnsi="Times New Roman" w:cs="Times New Roman"/>
      <w:b/>
      <w:bCs/>
      <w:sz w:val="24"/>
      <w:szCs w:val="24"/>
    </w:rPr>
  </w:style>
  <w:style w:type="paragraph" w:styleId="af4">
    <w:name w:val="caption"/>
    <w:basedOn w:val="a3"/>
    <w:rsid w:val="001B690A"/>
    <w:pPr>
      <w:spacing w:before="120" w:line="360" w:lineRule="exact"/>
      <w:jc w:val="center"/>
    </w:pPr>
    <w:rPr>
      <w:rFonts w:ascii="Times New Roman CYR" w:hAnsi="Times New Roman CYR"/>
      <w:sz w:val="32"/>
      <w:szCs w:val="20"/>
    </w:rPr>
  </w:style>
  <w:style w:type="paragraph" w:customStyle="1" w:styleId="ConsPlusNormal0">
    <w:name w:val="ConsPlusNormal"/>
    <w:uiPriority w:val="99"/>
    <w:rsid w:val="001B690A"/>
    <w:pPr>
      <w:suppressAutoHyphens/>
      <w:spacing w:after="0" w:line="100" w:lineRule="atLeast"/>
      <w:ind w:firstLine="720"/>
    </w:pPr>
    <w:rPr>
      <w:rFonts w:ascii="Arial" w:eastAsia="Times New Roman" w:hAnsi="Arial" w:cs="Arial"/>
      <w:sz w:val="20"/>
      <w:szCs w:val="20"/>
    </w:rPr>
  </w:style>
  <w:style w:type="paragraph" w:styleId="af5">
    <w:name w:val="header"/>
    <w:basedOn w:val="a3"/>
    <w:rsid w:val="001B690A"/>
    <w:pPr>
      <w:suppressLineNumbers/>
      <w:tabs>
        <w:tab w:val="center" w:pos="4677"/>
        <w:tab w:val="right" w:pos="9355"/>
      </w:tabs>
    </w:pPr>
  </w:style>
  <w:style w:type="paragraph" w:styleId="af6">
    <w:name w:val="footer"/>
    <w:basedOn w:val="a3"/>
    <w:rsid w:val="001B690A"/>
    <w:pPr>
      <w:suppressLineNumbers/>
      <w:tabs>
        <w:tab w:val="center" w:pos="4677"/>
        <w:tab w:val="right" w:pos="9355"/>
      </w:tabs>
    </w:pPr>
  </w:style>
  <w:style w:type="paragraph" w:styleId="af7">
    <w:name w:val="List Paragraph"/>
    <w:basedOn w:val="a3"/>
    <w:rsid w:val="001B690A"/>
    <w:pPr>
      <w:ind w:left="720"/>
      <w:contextualSpacing/>
    </w:pPr>
  </w:style>
  <w:style w:type="paragraph" w:customStyle="1" w:styleId="ConsPlusCell">
    <w:name w:val="ConsPlusCell"/>
    <w:rsid w:val="001B690A"/>
    <w:pPr>
      <w:suppressAutoHyphens/>
      <w:spacing w:after="0" w:line="100" w:lineRule="atLeast"/>
    </w:pPr>
    <w:rPr>
      <w:rFonts w:ascii="Times New Roman" w:eastAsia="Times New Roman" w:hAnsi="Times New Roman" w:cs="Times New Roman"/>
      <w:sz w:val="26"/>
      <w:szCs w:val="26"/>
    </w:rPr>
  </w:style>
  <w:style w:type="paragraph" w:styleId="af8">
    <w:name w:val="Balloon Text"/>
    <w:basedOn w:val="a3"/>
    <w:rsid w:val="001B690A"/>
    <w:rPr>
      <w:rFonts w:ascii="Tahoma" w:hAnsi="Tahoma" w:cs="Tahoma"/>
      <w:sz w:val="16"/>
      <w:szCs w:val="16"/>
    </w:rPr>
  </w:style>
  <w:style w:type="paragraph" w:styleId="af9">
    <w:name w:val="annotation text"/>
    <w:basedOn w:val="a3"/>
    <w:rsid w:val="001B690A"/>
    <w:rPr>
      <w:sz w:val="20"/>
      <w:szCs w:val="20"/>
    </w:rPr>
  </w:style>
  <w:style w:type="paragraph" w:styleId="afa">
    <w:name w:val="annotation subject"/>
    <w:basedOn w:val="af9"/>
    <w:rsid w:val="001B690A"/>
    <w:rPr>
      <w:b/>
      <w:bCs/>
    </w:rPr>
  </w:style>
  <w:style w:type="paragraph" w:customStyle="1" w:styleId="1">
    <w:name w:val="ТекстТаб1"/>
    <w:basedOn w:val="af7"/>
    <w:rsid w:val="001B690A"/>
    <w:pPr>
      <w:widowControl w:val="0"/>
      <w:ind w:left="1070" w:hanging="360"/>
    </w:pPr>
    <w:rPr>
      <w:rFonts w:cs="Calibri"/>
      <w:sz w:val="20"/>
      <w:szCs w:val="20"/>
    </w:rPr>
  </w:style>
  <w:style w:type="paragraph" w:customStyle="1" w:styleId="114">
    <w:name w:val="ТекстТаб1_14"/>
    <w:basedOn w:val="1"/>
    <w:rsid w:val="001B690A"/>
    <w:rPr>
      <w:sz w:val="28"/>
    </w:rPr>
  </w:style>
  <w:style w:type="paragraph" w:customStyle="1" w:styleId="font5">
    <w:name w:val="font5"/>
    <w:basedOn w:val="a3"/>
    <w:rsid w:val="001B690A"/>
    <w:pPr>
      <w:spacing w:before="28" w:after="28"/>
    </w:pPr>
    <w:rPr>
      <w:rFonts w:ascii="Tahoma" w:hAnsi="Tahoma" w:cs="Tahoma"/>
      <w:b/>
      <w:bCs/>
      <w:color w:val="000000"/>
      <w:sz w:val="16"/>
      <w:szCs w:val="16"/>
    </w:rPr>
  </w:style>
  <w:style w:type="paragraph" w:customStyle="1" w:styleId="font6">
    <w:name w:val="font6"/>
    <w:basedOn w:val="a3"/>
    <w:rsid w:val="001B690A"/>
    <w:pPr>
      <w:spacing w:before="28" w:after="28"/>
    </w:pPr>
    <w:rPr>
      <w:rFonts w:ascii="Tahoma" w:hAnsi="Tahoma" w:cs="Tahoma"/>
      <w:color w:val="000000"/>
      <w:sz w:val="16"/>
      <w:szCs w:val="16"/>
    </w:rPr>
  </w:style>
  <w:style w:type="paragraph" w:customStyle="1" w:styleId="xl66">
    <w:name w:val="xl66"/>
    <w:basedOn w:val="a3"/>
    <w:rsid w:val="001B690A"/>
    <w:pPr>
      <w:spacing w:before="28" w:after="28"/>
      <w:textAlignment w:val="top"/>
    </w:pPr>
  </w:style>
  <w:style w:type="paragraph" w:customStyle="1" w:styleId="xl67">
    <w:name w:val="xl67"/>
    <w:basedOn w:val="a3"/>
    <w:rsid w:val="001B690A"/>
    <w:pPr>
      <w:spacing w:before="28" w:after="28"/>
    </w:pPr>
  </w:style>
  <w:style w:type="paragraph" w:customStyle="1" w:styleId="xl68">
    <w:name w:val="xl68"/>
    <w:basedOn w:val="a3"/>
    <w:rsid w:val="001B690A"/>
    <w:pPr>
      <w:spacing w:before="28" w:after="28"/>
      <w:jc w:val="center"/>
    </w:pPr>
  </w:style>
  <w:style w:type="paragraph" w:customStyle="1" w:styleId="xl69">
    <w:name w:val="xl69"/>
    <w:basedOn w:val="a3"/>
    <w:rsid w:val="001B690A"/>
    <w:pPr>
      <w:pBdr>
        <w:top w:val="single" w:sz="4" w:space="0" w:color="000001"/>
        <w:left w:val="single" w:sz="4" w:space="0" w:color="000001"/>
        <w:bottom w:val="single" w:sz="4" w:space="0" w:color="000001"/>
        <w:right w:val="single" w:sz="4" w:space="0" w:color="000001"/>
      </w:pBdr>
      <w:spacing w:before="28" w:after="28"/>
      <w:jc w:val="center"/>
      <w:textAlignment w:val="center"/>
    </w:pPr>
  </w:style>
  <w:style w:type="paragraph" w:customStyle="1" w:styleId="xl70">
    <w:name w:val="xl70"/>
    <w:basedOn w:val="a3"/>
    <w:rsid w:val="001B690A"/>
    <w:pPr>
      <w:spacing w:before="28" w:after="28"/>
    </w:pPr>
  </w:style>
  <w:style w:type="paragraph" w:customStyle="1" w:styleId="xl71">
    <w:name w:val="xl71"/>
    <w:basedOn w:val="a3"/>
    <w:rsid w:val="001B690A"/>
    <w:pPr>
      <w:pBdr>
        <w:top w:val="single" w:sz="4" w:space="0" w:color="000001"/>
        <w:left w:val="single" w:sz="4" w:space="0" w:color="000001"/>
        <w:bottom w:val="single" w:sz="4" w:space="0" w:color="000001"/>
        <w:right w:val="single" w:sz="4" w:space="0" w:color="000001"/>
      </w:pBdr>
      <w:spacing w:before="28" w:after="28"/>
      <w:jc w:val="both"/>
      <w:textAlignment w:val="top"/>
    </w:pPr>
  </w:style>
  <w:style w:type="paragraph" w:customStyle="1" w:styleId="xl72">
    <w:name w:val="xl72"/>
    <w:basedOn w:val="a3"/>
    <w:rsid w:val="001B690A"/>
    <w:pPr>
      <w:pBdr>
        <w:top w:val="single" w:sz="4" w:space="0" w:color="000001"/>
        <w:left w:val="single" w:sz="4" w:space="0" w:color="000001"/>
        <w:bottom w:val="single" w:sz="4" w:space="0" w:color="000001"/>
        <w:right w:val="single" w:sz="4" w:space="0" w:color="000001"/>
      </w:pBdr>
      <w:spacing w:before="28" w:after="28"/>
      <w:jc w:val="center"/>
      <w:textAlignment w:val="top"/>
    </w:pPr>
  </w:style>
  <w:style w:type="paragraph" w:customStyle="1" w:styleId="xl73">
    <w:name w:val="xl73"/>
    <w:basedOn w:val="a3"/>
    <w:rsid w:val="001B690A"/>
    <w:pPr>
      <w:pBdr>
        <w:top w:val="single" w:sz="4" w:space="0" w:color="000001"/>
        <w:left w:val="single" w:sz="4" w:space="0" w:color="000001"/>
        <w:bottom w:val="single" w:sz="4" w:space="0" w:color="000001"/>
        <w:right w:val="single" w:sz="4" w:space="0" w:color="000001"/>
      </w:pBdr>
      <w:spacing w:before="28" w:after="28"/>
      <w:jc w:val="center"/>
      <w:textAlignment w:val="center"/>
    </w:pPr>
  </w:style>
  <w:style w:type="paragraph" w:customStyle="1" w:styleId="xl74">
    <w:name w:val="xl74"/>
    <w:basedOn w:val="a3"/>
    <w:rsid w:val="001B690A"/>
    <w:pPr>
      <w:pBdr>
        <w:top w:val="single" w:sz="4" w:space="0" w:color="000001"/>
        <w:left w:val="single" w:sz="4" w:space="0" w:color="000001"/>
        <w:right w:val="single" w:sz="4" w:space="0" w:color="000001"/>
      </w:pBdr>
      <w:spacing w:before="28" w:after="28"/>
      <w:jc w:val="both"/>
      <w:textAlignment w:val="top"/>
    </w:pPr>
  </w:style>
  <w:style w:type="paragraph" w:customStyle="1" w:styleId="xl75">
    <w:name w:val="xl75"/>
    <w:basedOn w:val="a3"/>
    <w:rsid w:val="001B690A"/>
    <w:pPr>
      <w:pBdr>
        <w:top w:val="single" w:sz="4" w:space="0" w:color="000001"/>
        <w:left w:val="single" w:sz="4" w:space="0" w:color="000001"/>
        <w:right w:val="single" w:sz="4" w:space="0" w:color="000001"/>
      </w:pBdr>
      <w:spacing w:before="28" w:after="28"/>
      <w:jc w:val="both"/>
      <w:textAlignment w:val="top"/>
    </w:pPr>
  </w:style>
  <w:style w:type="paragraph" w:customStyle="1" w:styleId="xl76">
    <w:name w:val="xl76"/>
    <w:basedOn w:val="a3"/>
    <w:rsid w:val="001B690A"/>
    <w:pPr>
      <w:pBdr>
        <w:top w:val="single" w:sz="4" w:space="0" w:color="000001"/>
        <w:left w:val="single" w:sz="4" w:space="0" w:color="000001"/>
        <w:right w:val="single" w:sz="4" w:space="0" w:color="000001"/>
      </w:pBdr>
      <w:spacing w:before="28" w:after="28"/>
      <w:jc w:val="center"/>
      <w:textAlignment w:val="top"/>
    </w:pPr>
  </w:style>
  <w:style w:type="paragraph" w:customStyle="1" w:styleId="xl77">
    <w:name w:val="xl77"/>
    <w:basedOn w:val="a3"/>
    <w:rsid w:val="001B690A"/>
    <w:pPr>
      <w:pBdr>
        <w:top w:val="single" w:sz="4" w:space="0" w:color="000001"/>
        <w:left w:val="single" w:sz="4" w:space="0" w:color="000001"/>
        <w:right w:val="single" w:sz="4" w:space="0" w:color="000001"/>
      </w:pBdr>
      <w:spacing w:before="28" w:after="28"/>
      <w:jc w:val="center"/>
      <w:textAlignment w:val="center"/>
    </w:pPr>
  </w:style>
  <w:style w:type="paragraph" w:customStyle="1" w:styleId="xl78">
    <w:name w:val="xl78"/>
    <w:basedOn w:val="a3"/>
    <w:rsid w:val="001B690A"/>
    <w:pPr>
      <w:pBdr>
        <w:top w:val="single" w:sz="4" w:space="0" w:color="000001"/>
        <w:left w:val="single" w:sz="4" w:space="0" w:color="000001"/>
        <w:bottom w:val="single" w:sz="4" w:space="0" w:color="000001"/>
        <w:right w:val="single" w:sz="4" w:space="0" w:color="000001"/>
      </w:pBdr>
      <w:spacing w:before="28" w:after="28"/>
      <w:jc w:val="both"/>
      <w:textAlignment w:val="top"/>
    </w:pPr>
  </w:style>
  <w:style w:type="paragraph" w:customStyle="1" w:styleId="xl79">
    <w:name w:val="xl79"/>
    <w:basedOn w:val="a3"/>
    <w:rsid w:val="001B690A"/>
    <w:pPr>
      <w:pBdr>
        <w:top w:val="single" w:sz="4" w:space="0" w:color="000001"/>
        <w:left w:val="single" w:sz="4" w:space="0" w:color="000001"/>
        <w:bottom w:val="single" w:sz="4" w:space="0" w:color="000001"/>
        <w:right w:val="single" w:sz="4" w:space="0" w:color="000001"/>
      </w:pBdr>
      <w:spacing w:before="28" w:after="28"/>
      <w:jc w:val="center"/>
      <w:textAlignment w:val="center"/>
    </w:pPr>
    <w:rPr>
      <w:b/>
      <w:bCs/>
    </w:rPr>
  </w:style>
  <w:style w:type="paragraph" w:customStyle="1" w:styleId="xl80">
    <w:name w:val="xl80"/>
    <w:basedOn w:val="a3"/>
    <w:rsid w:val="001B690A"/>
    <w:pPr>
      <w:pBdr>
        <w:top w:val="single" w:sz="4" w:space="0" w:color="000001"/>
        <w:left w:val="single" w:sz="4" w:space="0" w:color="000001"/>
        <w:bottom w:val="single" w:sz="4" w:space="0" w:color="000001"/>
        <w:right w:val="single" w:sz="4" w:space="0" w:color="000001"/>
      </w:pBdr>
      <w:spacing w:before="28" w:after="28"/>
      <w:jc w:val="center"/>
      <w:textAlignment w:val="center"/>
    </w:pPr>
    <w:rPr>
      <w:b/>
      <w:bCs/>
    </w:rPr>
  </w:style>
  <w:style w:type="paragraph" w:customStyle="1" w:styleId="xl81">
    <w:name w:val="xl81"/>
    <w:basedOn w:val="a3"/>
    <w:rsid w:val="001B690A"/>
    <w:pPr>
      <w:pBdr>
        <w:top w:val="single" w:sz="4" w:space="0" w:color="000001"/>
        <w:left w:val="single" w:sz="4" w:space="0" w:color="000001"/>
        <w:bottom w:val="single" w:sz="4" w:space="0" w:color="000001"/>
        <w:right w:val="single" w:sz="4" w:space="0" w:color="000001"/>
      </w:pBdr>
      <w:spacing w:before="28" w:after="28"/>
      <w:jc w:val="center"/>
      <w:textAlignment w:val="center"/>
    </w:pPr>
  </w:style>
  <w:style w:type="paragraph" w:customStyle="1" w:styleId="xl82">
    <w:name w:val="xl82"/>
    <w:basedOn w:val="a3"/>
    <w:rsid w:val="001B690A"/>
    <w:pPr>
      <w:pBdr>
        <w:top w:val="single" w:sz="4" w:space="0" w:color="000001"/>
        <w:left w:val="single" w:sz="4" w:space="0" w:color="000001"/>
        <w:bottom w:val="single" w:sz="4" w:space="0" w:color="000001"/>
        <w:right w:val="single" w:sz="4" w:space="0" w:color="000001"/>
      </w:pBdr>
      <w:spacing w:before="28" w:after="28"/>
      <w:jc w:val="center"/>
      <w:textAlignment w:val="top"/>
    </w:pPr>
  </w:style>
  <w:style w:type="paragraph" w:customStyle="1" w:styleId="xl83">
    <w:name w:val="xl83"/>
    <w:basedOn w:val="a3"/>
    <w:rsid w:val="001B690A"/>
    <w:pPr>
      <w:pBdr>
        <w:top w:val="single" w:sz="4" w:space="0" w:color="000001"/>
        <w:left w:val="single" w:sz="4" w:space="0" w:color="000001"/>
        <w:right w:val="single" w:sz="4" w:space="0" w:color="000001"/>
      </w:pBdr>
      <w:spacing w:before="28" w:after="28"/>
      <w:jc w:val="center"/>
      <w:textAlignment w:val="center"/>
    </w:pPr>
  </w:style>
  <w:style w:type="paragraph" w:customStyle="1" w:styleId="xl84">
    <w:name w:val="xl84"/>
    <w:basedOn w:val="a3"/>
    <w:rsid w:val="001B690A"/>
    <w:pPr>
      <w:pBdr>
        <w:top w:val="single" w:sz="4" w:space="0" w:color="000001"/>
        <w:left w:val="single" w:sz="4" w:space="0" w:color="000001"/>
        <w:bottom w:val="single" w:sz="4" w:space="0" w:color="000001"/>
      </w:pBdr>
      <w:spacing w:before="28" w:after="28"/>
      <w:jc w:val="center"/>
      <w:textAlignment w:val="center"/>
    </w:pPr>
  </w:style>
  <w:style w:type="paragraph" w:customStyle="1" w:styleId="xl85">
    <w:name w:val="xl85"/>
    <w:basedOn w:val="a3"/>
    <w:rsid w:val="001B690A"/>
    <w:pPr>
      <w:pBdr>
        <w:top w:val="single" w:sz="4" w:space="0" w:color="00000A"/>
        <w:left w:val="single" w:sz="4" w:space="0" w:color="00000A"/>
        <w:bottom w:val="single" w:sz="4" w:space="0" w:color="00000A"/>
        <w:right w:val="single" w:sz="4" w:space="0" w:color="00000A"/>
      </w:pBdr>
      <w:spacing w:before="28" w:after="28"/>
      <w:jc w:val="center"/>
      <w:textAlignment w:val="center"/>
    </w:pPr>
  </w:style>
  <w:style w:type="paragraph" w:customStyle="1" w:styleId="xl86">
    <w:name w:val="xl86"/>
    <w:basedOn w:val="a3"/>
    <w:rsid w:val="001B690A"/>
    <w:pPr>
      <w:pBdr>
        <w:left w:val="single" w:sz="4" w:space="0" w:color="000001"/>
        <w:bottom w:val="single" w:sz="4" w:space="0" w:color="000001"/>
        <w:right w:val="single" w:sz="4" w:space="0" w:color="000001"/>
      </w:pBdr>
      <w:spacing w:before="28" w:after="28"/>
      <w:jc w:val="center"/>
      <w:textAlignment w:val="center"/>
    </w:pPr>
    <w:rPr>
      <w:b/>
      <w:bCs/>
    </w:rPr>
  </w:style>
  <w:style w:type="paragraph" w:customStyle="1" w:styleId="xl87">
    <w:name w:val="xl87"/>
    <w:basedOn w:val="a3"/>
    <w:rsid w:val="001B690A"/>
    <w:pPr>
      <w:pBdr>
        <w:left w:val="single" w:sz="4" w:space="0" w:color="000001"/>
        <w:bottom w:val="single" w:sz="4" w:space="0" w:color="000001"/>
        <w:right w:val="single" w:sz="4" w:space="0" w:color="000001"/>
      </w:pBdr>
      <w:spacing w:before="28" w:after="28"/>
      <w:jc w:val="center"/>
      <w:textAlignment w:val="center"/>
    </w:pPr>
  </w:style>
  <w:style w:type="paragraph" w:customStyle="1" w:styleId="xl88">
    <w:name w:val="xl88"/>
    <w:basedOn w:val="a3"/>
    <w:rsid w:val="001B690A"/>
    <w:pPr>
      <w:pBdr>
        <w:top w:val="single" w:sz="4" w:space="0" w:color="000001"/>
        <w:left w:val="single" w:sz="4" w:space="0" w:color="000001"/>
        <w:bottom w:val="single" w:sz="4" w:space="0" w:color="000001"/>
        <w:right w:val="single" w:sz="4" w:space="0" w:color="000001"/>
      </w:pBdr>
      <w:spacing w:before="28" w:after="28"/>
      <w:jc w:val="center"/>
      <w:textAlignment w:val="top"/>
    </w:pPr>
  </w:style>
  <w:style w:type="paragraph" w:customStyle="1" w:styleId="xl89">
    <w:name w:val="xl89"/>
    <w:basedOn w:val="a3"/>
    <w:rsid w:val="001B690A"/>
    <w:pPr>
      <w:pBdr>
        <w:top w:val="single" w:sz="4" w:space="0" w:color="000001"/>
        <w:left w:val="single" w:sz="4" w:space="0" w:color="000001"/>
        <w:right w:val="single" w:sz="4" w:space="0" w:color="000001"/>
      </w:pBdr>
      <w:spacing w:before="28" w:after="28"/>
      <w:jc w:val="center"/>
      <w:textAlignment w:val="top"/>
    </w:pPr>
  </w:style>
  <w:style w:type="paragraph" w:customStyle="1" w:styleId="xl90">
    <w:name w:val="xl90"/>
    <w:basedOn w:val="a3"/>
    <w:rsid w:val="001B690A"/>
    <w:pPr>
      <w:pBdr>
        <w:top w:val="single" w:sz="4" w:space="0" w:color="00000A"/>
        <w:left w:val="single" w:sz="4" w:space="0" w:color="00000A"/>
        <w:bottom w:val="single" w:sz="4" w:space="0" w:color="00000A"/>
        <w:right w:val="single" w:sz="4" w:space="0" w:color="00000A"/>
      </w:pBdr>
      <w:spacing w:before="28" w:after="28"/>
      <w:jc w:val="center"/>
      <w:textAlignment w:val="top"/>
    </w:pPr>
  </w:style>
  <w:style w:type="paragraph" w:customStyle="1" w:styleId="xl91">
    <w:name w:val="xl91"/>
    <w:basedOn w:val="a3"/>
    <w:rsid w:val="001B690A"/>
    <w:pPr>
      <w:pBdr>
        <w:top w:val="single" w:sz="4" w:space="0" w:color="00000A"/>
        <w:left w:val="single" w:sz="4" w:space="0" w:color="00000A"/>
        <w:bottom w:val="single" w:sz="4" w:space="0" w:color="00000A"/>
        <w:right w:val="single" w:sz="4" w:space="0" w:color="00000A"/>
      </w:pBdr>
      <w:spacing w:before="28" w:after="28"/>
      <w:jc w:val="both"/>
      <w:textAlignment w:val="top"/>
    </w:pPr>
  </w:style>
  <w:style w:type="paragraph" w:customStyle="1" w:styleId="xl92">
    <w:name w:val="xl92"/>
    <w:basedOn w:val="a3"/>
    <w:rsid w:val="001B690A"/>
    <w:pPr>
      <w:pBdr>
        <w:top w:val="single" w:sz="4" w:space="0" w:color="00000A"/>
        <w:left w:val="single" w:sz="4" w:space="0" w:color="00000A"/>
        <w:bottom w:val="single" w:sz="4" w:space="0" w:color="00000A"/>
        <w:right w:val="single" w:sz="4" w:space="0" w:color="00000A"/>
      </w:pBdr>
      <w:spacing w:before="28" w:after="28"/>
      <w:jc w:val="center"/>
      <w:textAlignment w:val="center"/>
    </w:pPr>
  </w:style>
  <w:style w:type="paragraph" w:customStyle="1" w:styleId="xl93">
    <w:name w:val="xl93"/>
    <w:basedOn w:val="a3"/>
    <w:rsid w:val="001B690A"/>
    <w:pPr>
      <w:pBdr>
        <w:top w:val="single" w:sz="4" w:space="0" w:color="00000A"/>
        <w:left w:val="single" w:sz="4" w:space="0" w:color="00000A"/>
        <w:bottom w:val="single" w:sz="4" w:space="0" w:color="00000A"/>
        <w:right w:val="single" w:sz="4" w:space="0" w:color="00000A"/>
      </w:pBdr>
      <w:spacing w:before="28" w:after="28"/>
      <w:jc w:val="center"/>
      <w:textAlignment w:val="center"/>
    </w:pPr>
    <w:rPr>
      <w:b/>
      <w:bCs/>
    </w:rPr>
  </w:style>
  <w:style w:type="paragraph" w:customStyle="1" w:styleId="xl94">
    <w:name w:val="xl94"/>
    <w:basedOn w:val="a3"/>
    <w:rsid w:val="001B690A"/>
    <w:pPr>
      <w:pBdr>
        <w:left w:val="single" w:sz="4" w:space="0" w:color="000001"/>
        <w:right w:val="single" w:sz="4" w:space="0" w:color="000001"/>
      </w:pBdr>
      <w:spacing w:before="28" w:after="28"/>
      <w:jc w:val="center"/>
      <w:textAlignment w:val="center"/>
    </w:pPr>
  </w:style>
  <w:style w:type="paragraph" w:customStyle="1" w:styleId="xl95">
    <w:name w:val="xl95"/>
    <w:basedOn w:val="a3"/>
    <w:rsid w:val="001B690A"/>
    <w:pPr>
      <w:pBdr>
        <w:top w:val="single" w:sz="4" w:space="0" w:color="00000A"/>
        <w:left w:val="single" w:sz="4" w:space="0" w:color="00000A"/>
        <w:bottom w:val="single" w:sz="4" w:space="0" w:color="00000A"/>
        <w:right w:val="single" w:sz="4" w:space="0" w:color="00000A"/>
      </w:pBdr>
      <w:spacing w:before="28" w:after="28"/>
      <w:textAlignment w:val="top"/>
    </w:pPr>
  </w:style>
  <w:style w:type="paragraph" w:customStyle="1" w:styleId="xl96">
    <w:name w:val="xl96"/>
    <w:basedOn w:val="a3"/>
    <w:rsid w:val="001B690A"/>
    <w:pPr>
      <w:pBdr>
        <w:left w:val="single" w:sz="4" w:space="0" w:color="000001"/>
        <w:bottom w:val="single" w:sz="4" w:space="0" w:color="000001"/>
        <w:right w:val="single" w:sz="4" w:space="0" w:color="000001"/>
      </w:pBdr>
      <w:spacing w:before="28" w:after="28"/>
      <w:jc w:val="center"/>
      <w:textAlignment w:val="top"/>
    </w:pPr>
  </w:style>
  <w:style w:type="paragraph" w:customStyle="1" w:styleId="xl97">
    <w:name w:val="xl97"/>
    <w:basedOn w:val="a3"/>
    <w:rsid w:val="001B690A"/>
    <w:pPr>
      <w:pBdr>
        <w:top w:val="single" w:sz="4" w:space="0" w:color="000001"/>
        <w:left w:val="single" w:sz="4" w:space="0" w:color="000001"/>
        <w:right w:val="single" w:sz="4" w:space="0" w:color="000001"/>
      </w:pBdr>
      <w:spacing w:before="28" w:after="28"/>
      <w:jc w:val="center"/>
      <w:textAlignment w:val="top"/>
    </w:pPr>
  </w:style>
  <w:style w:type="paragraph" w:customStyle="1" w:styleId="xl98">
    <w:name w:val="xl98"/>
    <w:basedOn w:val="a3"/>
    <w:rsid w:val="001B690A"/>
    <w:pPr>
      <w:pBdr>
        <w:left w:val="single" w:sz="4" w:space="0" w:color="000001"/>
        <w:bottom w:val="single" w:sz="4" w:space="0" w:color="000001"/>
        <w:right w:val="single" w:sz="4" w:space="0" w:color="000001"/>
      </w:pBdr>
      <w:spacing w:before="28" w:after="28"/>
      <w:jc w:val="center"/>
      <w:textAlignment w:val="top"/>
    </w:pPr>
  </w:style>
  <w:style w:type="paragraph" w:customStyle="1" w:styleId="xl99">
    <w:name w:val="xl99"/>
    <w:basedOn w:val="a3"/>
    <w:rsid w:val="001B690A"/>
    <w:pPr>
      <w:pBdr>
        <w:left w:val="single" w:sz="4" w:space="0" w:color="000001"/>
        <w:bottom w:val="single" w:sz="4" w:space="0" w:color="000001"/>
        <w:right w:val="single" w:sz="4" w:space="0" w:color="000001"/>
      </w:pBdr>
      <w:spacing w:before="28" w:after="28"/>
      <w:jc w:val="both"/>
      <w:textAlignment w:val="top"/>
    </w:pPr>
  </w:style>
  <w:style w:type="paragraph" w:customStyle="1" w:styleId="xl100">
    <w:name w:val="xl100"/>
    <w:basedOn w:val="a3"/>
    <w:rsid w:val="001B690A"/>
    <w:pPr>
      <w:pBdr>
        <w:left w:val="single" w:sz="4" w:space="0" w:color="000001"/>
        <w:bottom w:val="single" w:sz="4" w:space="0" w:color="000001"/>
        <w:right w:val="single" w:sz="4" w:space="0" w:color="000001"/>
      </w:pBdr>
      <w:spacing w:before="28" w:after="28"/>
      <w:jc w:val="center"/>
      <w:textAlignment w:val="center"/>
    </w:pPr>
  </w:style>
  <w:style w:type="paragraph" w:customStyle="1" w:styleId="xl101">
    <w:name w:val="xl101"/>
    <w:basedOn w:val="a3"/>
    <w:rsid w:val="001B690A"/>
    <w:pPr>
      <w:pBdr>
        <w:left w:val="single" w:sz="4" w:space="0" w:color="000001"/>
        <w:bottom w:val="single" w:sz="4" w:space="0" w:color="000001"/>
        <w:right w:val="single" w:sz="4" w:space="0" w:color="000001"/>
      </w:pBdr>
      <w:spacing w:before="28" w:after="28"/>
      <w:jc w:val="center"/>
      <w:textAlignment w:val="top"/>
    </w:pPr>
  </w:style>
  <w:style w:type="paragraph" w:customStyle="1" w:styleId="xl102">
    <w:name w:val="xl102"/>
    <w:basedOn w:val="a3"/>
    <w:rsid w:val="001B690A"/>
    <w:pPr>
      <w:pBdr>
        <w:top w:val="single" w:sz="4" w:space="0" w:color="000001"/>
        <w:left w:val="single" w:sz="4" w:space="0" w:color="000001"/>
        <w:bottom w:val="single" w:sz="4" w:space="0" w:color="000001"/>
        <w:right w:val="single" w:sz="4" w:space="0" w:color="000001"/>
      </w:pBdr>
      <w:spacing w:before="28" w:after="28"/>
      <w:jc w:val="center"/>
    </w:pPr>
  </w:style>
  <w:style w:type="paragraph" w:customStyle="1" w:styleId="xl103">
    <w:name w:val="xl103"/>
    <w:basedOn w:val="a3"/>
    <w:rsid w:val="001B690A"/>
    <w:pPr>
      <w:pBdr>
        <w:top w:val="single" w:sz="4" w:space="0" w:color="000001"/>
        <w:left w:val="single" w:sz="4" w:space="0" w:color="000001"/>
        <w:bottom w:val="single" w:sz="4" w:space="0" w:color="000001"/>
        <w:right w:val="single" w:sz="4" w:space="0" w:color="000001"/>
      </w:pBdr>
      <w:spacing w:before="28" w:after="28"/>
      <w:jc w:val="center"/>
      <w:textAlignment w:val="center"/>
    </w:pPr>
  </w:style>
  <w:style w:type="paragraph" w:customStyle="1" w:styleId="xl104">
    <w:name w:val="xl104"/>
    <w:basedOn w:val="a3"/>
    <w:rsid w:val="001B690A"/>
    <w:pPr>
      <w:pBdr>
        <w:left w:val="single" w:sz="4" w:space="0" w:color="000001"/>
        <w:right w:val="single" w:sz="4" w:space="0" w:color="000001"/>
      </w:pBdr>
      <w:spacing w:before="28" w:after="28"/>
      <w:jc w:val="both"/>
      <w:textAlignment w:val="top"/>
    </w:pPr>
  </w:style>
  <w:style w:type="paragraph" w:customStyle="1" w:styleId="xl105">
    <w:name w:val="xl105"/>
    <w:basedOn w:val="a3"/>
    <w:rsid w:val="001B690A"/>
    <w:pPr>
      <w:pBdr>
        <w:left w:val="single" w:sz="4" w:space="0" w:color="000001"/>
        <w:right w:val="single" w:sz="4" w:space="0" w:color="000001"/>
      </w:pBdr>
      <w:spacing w:before="28" w:after="28"/>
      <w:jc w:val="center"/>
      <w:textAlignment w:val="center"/>
    </w:pPr>
  </w:style>
  <w:style w:type="paragraph" w:customStyle="1" w:styleId="xl106">
    <w:name w:val="xl106"/>
    <w:basedOn w:val="a3"/>
    <w:rsid w:val="001B690A"/>
    <w:pPr>
      <w:pBdr>
        <w:left w:val="single" w:sz="4" w:space="0" w:color="000001"/>
        <w:right w:val="single" w:sz="4" w:space="0" w:color="000001"/>
      </w:pBdr>
      <w:spacing w:before="28" w:after="28"/>
      <w:jc w:val="center"/>
      <w:textAlignment w:val="top"/>
    </w:pPr>
  </w:style>
  <w:style w:type="paragraph" w:customStyle="1" w:styleId="xl107">
    <w:name w:val="xl107"/>
    <w:basedOn w:val="a3"/>
    <w:rsid w:val="001B690A"/>
    <w:pPr>
      <w:pBdr>
        <w:top w:val="single" w:sz="4" w:space="0" w:color="00000A"/>
        <w:left w:val="single" w:sz="4" w:space="0" w:color="00000A"/>
        <w:bottom w:val="single" w:sz="4" w:space="0" w:color="00000A"/>
        <w:right w:val="single" w:sz="4" w:space="0" w:color="00000A"/>
      </w:pBdr>
      <w:spacing w:before="28" w:after="28"/>
      <w:jc w:val="right"/>
    </w:pPr>
    <w:rPr>
      <w:b/>
      <w:bCs/>
      <w:sz w:val="26"/>
      <w:szCs w:val="26"/>
    </w:rPr>
  </w:style>
  <w:style w:type="paragraph" w:customStyle="1" w:styleId="xl108">
    <w:name w:val="xl108"/>
    <w:basedOn w:val="a3"/>
    <w:rsid w:val="001B690A"/>
    <w:pPr>
      <w:pBdr>
        <w:top w:val="single" w:sz="4" w:space="0" w:color="00000A"/>
        <w:left w:val="single" w:sz="4" w:space="0" w:color="00000A"/>
        <w:bottom w:val="single" w:sz="4" w:space="0" w:color="00000A"/>
        <w:right w:val="single" w:sz="4" w:space="0" w:color="00000A"/>
      </w:pBdr>
      <w:spacing w:before="28" w:after="28"/>
      <w:jc w:val="right"/>
      <w:textAlignment w:val="top"/>
    </w:pPr>
    <w:rPr>
      <w:sz w:val="26"/>
      <w:szCs w:val="26"/>
    </w:rPr>
  </w:style>
  <w:style w:type="paragraph" w:customStyle="1" w:styleId="xl109">
    <w:name w:val="xl109"/>
    <w:basedOn w:val="a3"/>
    <w:rsid w:val="001B690A"/>
    <w:pPr>
      <w:pBdr>
        <w:top w:val="single" w:sz="4" w:space="0" w:color="00000A"/>
        <w:left w:val="single" w:sz="4" w:space="0" w:color="00000A"/>
        <w:bottom w:val="single" w:sz="4" w:space="0" w:color="00000A"/>
        <w:right w:val="single" w:sz="4" w:space="0" w:color="00000A"/>
      </w:pBdr>
      <w:spacing w:before="28" w:after="28"/>
      <w:jc w:val="right"/>
      <w:textAlignment w:val="top"/>
    </w:pPr>
    <w:rPr>
      <w:b/>
      <w:bCs/>
      <w:sz w:val="26"/>
      <w:szCs w:val="26"/>
    </w:rPr>
  </w:style>
  <w:style w:type="paragraph" w:customStyle="1" w:styleId="xl110">
    <w:name w:val="xl110"/>
    <w:basedOn w:val="a3"/>
    <w:rsid w:val="001B690A"/>
    <w:pPr>
      <w:pBdr>
        <w:top w:val="single" w:sz="4" w:space="0" w:color="00000A"/>
        <w:left w:val="single" w:sz="4" w:space="0" w:color="00000A"/>
        <w:bottom w:val="single" w:sz="4" w:space="0" w:color="00000A"/>
        <w:right w:val="single" w:sz="4" w:space="0" w:color="00000A"/>
      </w:pBdr>
      <w:spacing w:before="28" w:after="28"/>
      <w:jc w:val="right"/>
      <w:textAlignment w:val="center"/>
    </w:pPr>
    <w:rPr>
      <w:color w:val="FF0000"/>
    </w:rPr>
  </w:style>
  <w:style w:type="paragraph" w:customStyle="1" w:styleId="xl111">
    <w:name w:val="xl111"/>
    <w:basedOn w:val="a3"/>
    <w:rsid w:val="001B690A"/>
    <w:pPr>
      <w:pBdr>
        <w:top w:val="single" w:sz="4" w:space="0" w:color="00000A"/>
        <w:left w:val="single" w:sz="4" w:space="0" w:color="00000A"/>
        <w:bottom w:val="single" w:sz="4" w:space="0" w:color="00000A"/>
        <w:right w:val="single" w:sz="4" w:space="0" w:color="00000A"/>
      </w:pBdr>
      <w:spacing w:before="28" w:after="28"/>
      <w:jc w:val="right"/>
      <w:textAlignment w:val="center"/>
    </w:pPr>
    <w:rPr>
      <w:b/>
      <w:bCs/>
      <w:sz w:val="26"/>
      <w:szCs w:val="26"/>
    </w:rPr>
  </w:style>
  <w:style w:type="paragraph" w:customStyle="1" w:styleId="xl112">
    <w:name w:val="xl112"/>
    <w:basedOn w:val="a3"/>
    <w:rsid w:val="001B690A"/>
    <w:pPr>
      <w:pBdr>
        <w:top w:val="single" w:sz="4" w:space="0" w:color="000001"/>
        <w:left w:val="single" w:sz="4" w:space="0" w:color="000001"/>
        <w:bottom w:val="single" w:sz="4" w:space="0" w:color="000001"/>
        <w:right w:val="single" w:sz="4" w:space="0" w:color="000001"/>
      </w:pBdr>
      <w:spacing w:before="28" w:after="28"/>
      <w:textAlignment w:val="top"/>
    </w:pPr>
  </w:style>
  <w:style w:type="paragraph" w:customStyle="1" w:styleId="xl113">
    <w:name w:val="xl113"/>
    <w:basedOn w:val="a3"/>
    <w:rsid w:val="001B690A"/>
    <w:pPr>
      <w:pBdr>
        <w:top w:val="single" w:sz="4" w:space="0" w:color="000001"/>
        <w:left w:val="single" w:sz="4" w:space="0" w:color="000001"/>
        <w:bottom w:val="single" w:sz="4" w:space="0" w:color="000001"/>
        <w:right w:val="single" w:sz="4" w:space="0" w:color="000001"/>
      </w:pBdr>
      <w:spacing w:before="28" w:after="28"/>
      <w:jc w:val="center"/>
      <w:textAlignment w:val="center"/>
    </w:pPr>
    <w:rPr>
      <w:b/>
      <w:bCs/>
    </w:rPr>
  </w:style>
  <w:style w:type="paragraph" w:customStyle="1" w:styleId="xl114">
    <w:name w:val="xl114"/>
    <w:basedOn w:val="a3"/>
    <w:rsid w:val="001B690A"/>
    <w:pPr>
      <w:pBdr>
        <w:top w:val="single" w:sz="4" w:space="0" w:color="000001"/>
        <w:left w:val="single" w:sz="4" w:space="0" w:color="000001"/>
        <w:bottom w:val="single" w:sz="4" w:space="0" w:color="000001"/>
        <w:right w:val="single" w:sz="4" w:space="0" w:color="000001"/>
      </w:pBdr>
      <w:spacing w:before="28" w:after="28"/>
      <w:textAlignment w:val="center"/>
    </w:pPr>
    <w:rPr>
      <w:b/>
      <w:bCs/>
    </w:rPr>
  </w:style>
  <w:style w:type="paragraph" w:customStyle="1" w:styleId="xl115">
    <w:name w:val="xl115"/>
    <w:basedOn w:val="a3"/>
    <w:rsid w:val="001B690A"/>
    <w:pPr>
      <w:pBdr>
        <w:top w:val="single" w:sz="4" w:space="0" w:color="000001"/>
        <w:left w:val="single" w:sz="4" w:space="0" w:color="000001"/>
        <w:bottom w:val="single" w:sz="4" w:space="0" w:color="000001"/>
        <w:right w:val="single" w:sz="4" w:space="0" w:color="000001"/>
      </w:pBdr>
      <w:spacing w:before="28" w:after="28"/>
      <w:jc w:val="center"/>
      <w:textAlignment w:val="center"/>
    </w:pPr>
    <w:rPr>
      <w:b/>
      <w:bCs/>
    </w:rPr>
  </w:style>
  <w:style w:type="paragraph" w:customStyle="1" w:styleId="xl116">
    <w:name w:val="xl116"/>
    <w:basedOn w:val="a3"/>
    <w:rsid w:val="001B690A"/>
    <w:pPr>
      <w:pBdr>
        <w:top w:val="single" w:sz="4" w:space="0" w:color="000001"/>
        <w:left w:val="single" w:sz="4" w:space="0" w:color="000001"/>
        <w:right w:val="single" w:sz="4" w:space="0" w:color="000001"/>
      </w:pBdr>
      <w:spacing w:before="28" w:after="28"/>
      <w:jc w:val="center"/>
      <w:textAlignment w:val="top"/>
    </w:pPr>
  </w:style>
  <w:style w:type="paragraph" w:customStyle="1" w:styleId="xl117">
    <w:name w:val="xl117"/>
    <w:basedOn w:val="a3"/>
    <w:rsid w:val="001B690A"/>
    <w:pPr>
      <w:pBdr>
        <w:left w:val="single" w:sz="4" w:space="0" w:color="000001"/>
        <w:right w:val="single" w:sz="4" w:space="0" w:color="000001"/>
      </w:pBdr>
      <w:spacing w:before="28" w:after="28"/>
      <w:jc w:val="center"/>
      <w:textAlignment w:val="top"/>
    </w:pPr>
  </w:style>
  <w:style w:type="paragraph" w:customStyle="1" w:styleId="xl118">
    <w:name w:val="xl118"/>
    <w:basedOn w:val="a3"/>
    <w:rsid w:val="001B690A"/>
    <w:pPr>
      <w:pBdr>
        <w:left w:val="single" w:sz="4" w:space="0" w:color="000001"/>
        <w:bottom w:val="single" w:sz="4" w:space="0" w:color="000001"/>
        <w:right w:val="single" w:sz="4" w:space="0" w:color="000001"/>
      </w:pBdr>
      <w:spacing w:before="28" w:after="28"/>
      <w:jc w:val="center"/>
      <w:textAlignment w:val="top"/>
    </w:pPr>
  </w:style>
  <w:style w:type="paragraph" w:customStyle="1" w:styleId="xl119">
    <w:name w:val="xl119"/>
    <w:basedOn w:val="a3"/>
    <w:rsid w:val="001B690A"/>
    <w:pPr>
      <w:pBdr>
        <w:left w:val="single" w:sz="4" w:space="0" w:color="000001"/>
        <w:right w:val="single" w:sz="4" w:space="0" w:color="000001"/>
      </w:pBdr>
      <w:spacing w:before="28" w:after="28"/>
      <w:jc w:val="center"/>
      <w:textAlignment w:val="top"/>
    </w:pPr>
  </w:style>
  <w:style w:type="paragraph" w:customStyle="1" w:styleId="xl120">
    <w:name w:val="xl120"/>
    <w:basedOn w:val="a3"/>
    <w:rsid w:val="001B690A"/>
    <w:pPr>
      <w:pBdr>
        <w:left w:val="single" w:sz="4" w:space="0" w:color="000001"/>
        <w:bottom w:val="single" w:sz="4" w:space="0" w:color="000001"/>
        <w:right w:val="single" w:sz="4" w:space="0" w:color="000001"/>
      </w:pBdr>
      <w:spacing w:before="28" w:after="28"/>
      <w:textAlignment w:val="top"/>
    </w:pPr>
  </w:style>
  <w:style w:type="paragraph" w:customStyle="1" w:styleId="xl121">
    <w:name w:val="xl121"/>
    <w:basedOn w:val="a3"/>
    <w:rsid w:val="001B690A"/>
    <w:pPr>
      <w:pBdr>
        <w:top w:val="single" w:sz="4" w:space="0" w:color="000001"/>
        <w:left w:val="single" w:sz="4" w:space="0" w:color="000001"/>
        <w:bottom w:val="single" w:sz="4" w:space="0" w:color="000001"/>
        <w:right w:val="single" w:sz="4" w:space="0" w:color="000001"/>
      </w:pBdr>
      <w:spacing w:before="28" w:after="28"/>
      <w:textAlignment w:val="top"/>
    </w:pPr>
  </w:style>
  <w:style w:type="paragraph" w:customStyle="1" w:styleId="xl122">
    <w:name w:val="xl122"/>
    <w:basedOn w:val="a3"/>
    <w:rsid w:val="001B690A"/>
    <w:pPr>
      <w:pBdr>
        <w:left w:val="single" w:sz="4" w:space="0" w:color="000001"/>
        <w:bottom w:val="single" w:sz="4" w:space="0" w:color="000001"/>
        <w:right w:val="single" w:sz="4" w:space="0" w:color="000001"/>
      </w:pBdr>
      <w:spacing w:before="28" w:after="28"/>
      <w:textAlignment w:val="center"/>
    </w:pPr>
    <w:rPr>
      <w:b/>
      <w:bCs/>
    </w:rPr>
  </w:style>
  <w:style w:type="paragraph" w:customStyle="1" w:styleId="xl123">
    <w:name w:val="xl123"/>
    <w:basedOn w:val="a3"/>
    <w:rsid w:val="001B690A"/>
    <w:pPr>
      <w:pBdr>
        <w:top w:val="single" w:sz="4" w:space="0" w:color="000001"/>
        <w:left w:val="single" w:sz="4" w:space="0" w:color="000001"/>
        <w:bottom w:val="single" w:sz="4" w:space="0" w:color="000001"/>
        <w:right w:val="single" w:sz="4" w:space="0" w:color="000001"/>
      </w:pBdr>
      <w:spacing w:before="28" w:after="28"/>
      <w:jc w:val="center"/>
      <w:textAlignment w:val="center"/>
    </w:pPr>
    <w:rPr>
      <w:b/>
      <w:bCs/>
    </w:rPr>
  </w:style>
  <w:style w:type="paragraph" w:customStyle="1" w:styleId="xl124">
    <w:name w:val="xl124"/>
    <w:basedOn w:val="a3"/>
    <w:rsid w:val="001B690A"/>
    <w:pPr>
      <w:pBdr>
        <w:top w:val="single" w:sz="4" w:space="0" w:color="000001"/>
        <w:left w:val="single" w:sz="4" w:space="0" w:color="000001"/>
      </w:pBdr>
      <w:spacing w:before="28" w:after="28"/>
      <w:textAlignment w:val="top"/>
    </w:pPr>
  </w:style>
  <w:style w:type="paragraph" w:customStyle="1" w:styleId="xl125">
    <w:name w:val="xl125"/>
    <w:basedOn w:val="a3"/>
    <w:rsid w:val="001B690A"/>
    <w:pPr>
      <w:pBdr>
        <w:top w:val="single" w:sz="4" w:space="0" w:color="000001"/>
      </w:pBdr>
      <w:spacing w:before="28" w:after="28"/>
      <w:textAlignment w:val="top"/>
    </w:pPr>
  </w:style>
  <w:style w:type="paragraph" w:customStyle="1" w:styleId="xl126">
    <w:name w:val="xl126"/>
    <w:basedOn w:val="a3"/>
    <w:rsid w:val="001B690A"/>
    <w:pPr>
      <w:pBdr>
        <w:top w:val="single" w:sz="4" w:space="0" w:color="000001"/>
        <w:right w:val="single" w:sz="4" w:space="0" w:color="000001"/>
      </w:pBdr>
      <w:spacing w:before="28" w:after="28"/>
      <w:textAlignment w:val="top"/>
    </w:pPr>
  </w:style>
  <w:style w:type="paragraph" w:customStyle="1" w:styleId="xl127">
    <w:name w:val="xl127"/>
    <w:basedOn w:val="a3"/>
    <w:rsid w:val="001B690A"/>
    <w:pPr>
      <w:pBdr>
        <w:left w:val="single" w:sz="4" w:space="0" w:color="000001"/>
      </w:pBdr>
      <w:spacing w:before="28" w:after="28"/>
      <w:textAlignment w:val="top"/>
    </w:pPr>
  </w:style>
  <w:style w:type="paragraph" w:customStyle="1" w:styleId="xl128">
    <w:name w:val="xl128"/>
    <w:basedOn w:val="a3"/>
    <w:rsid w:val="001B690A"/>
    <w:pPr>
      <w:spacing w:before="28" w:after="28"/>
      <w:textAlignment w:val="top"/>
    </w:pPr>
  </w:style>
  <w:style w:type="paragraph" w:customStyle="1" w:styleId="xl129">
    <w:name w:val="xl129"/>
    <w:basedOn w:val="a3"/>
    <w:rsid w:val="001B690A"/>
    <w:pPr>
      <w:pBdr>
        <w:right w:val="single" w:sz="4" w:space="0" w:color="000001"/>
      </w:pBdr>
      <w:spacing w:before="28" w:after="28"/>
      <w:textAlignment w:val="top"/>
    </w:pPr>
  </w:style>
  <w:style w:type="paragraph" w:customStyle="1" w:styleId="xl130">
    <w:name w:val="xl130"/>
    <w:basedOn w:val="a3"/>
    <w:rsid w:val="001B690A"/>
    <w:pPr>
      <w:pBdr>
        <w:left w:val="single" w:sz="4" w:space="0" w:color="000001"/>
        <w:bottom w:val="single" w:sz="4" w:space="0" w:color="000001"/>
      </w:pBdr>
      <w:spacing w:before="28" w:after="28"/>
      <w:textAlignment w:val="top"/>
    </w:pPr>
  </w:style>
  <w:style w:type="paragraph" w:customStyle="1" w:styleId="xl131">
    <w:name w:val="xl131"/>
    <w:basedOn w:val="a3"/>
    <w:rsid w:val="001B690A"/>
    <w:pPr>
      <w:pBdr>
        <w:bottom w:val="single" w:sz="4" w:space="0" w:color="000001"/>
      </w:pBdr>
      <w:spacing w:before="28" w:after="28"/>
      <w:textAlignment w:val="top"/>
    </w:pPr>
  </w:style>
  <w:style w:type="paragraph" w:customStyle="1" w:styleId="xl132">
    <w:name w:val="xl132"/>
    <w:basedOn w:val="a3"/>
    <w:rsid w:val="001B690A"/>
    <w:pPr>
      <w:pBdr>
        <w:bottom w:val="single" w:sz="4" w:space="0" w:color="000001"/>
        <w:right w:val="single" w:sz="4" w:space="0" w:color="000001"/>
      </w:pBdr>
      <w:spacing w:before="28" w:after="28"/>
      <w:textAlignment w:val="top"/>
    </w:pPr>
  </w:style>
  <w:style w:type="paragraph" w:customStyle="1" w:styleId="xl133">
    <w:name w:val="xl133"/>
    <w:basedOn w:val="a3"/>
    <w:rsid w:val="001B690A"/>
    <w:pPr>
      <w:pBdr>
        <w:top w:val="single" w:sz="4" w:space="0" w:color="000001"/>
        <w:left w:val="single" w:sz="4" w:space="0" w:color="000001"/>
        <w:bottom w:val="single" w:sz="4" w:space="0" w:color="000001"/>
      </w:pBdr>
      <w:spacing w:before="28" w:after="28"/>
      <w:textAlignment w:val="center"/>
    </w:pPr>
    <w:rPr>
      <w:b/>
      <w:bCs/>
    </w:rPr>
  </w:style>
  <w:style w:type="paragraph" w:customStyle="1" w:styleId="xl134">
    <w:name w:val="xl134"/>
    <w:basedOn w:val="a3"/>
    <w:rsid w:val="001B690A"/>
    <w:pPr>
      <w:pBdr>
        <w:top w:val="single" w:sz="4" w:space="0" w:color="000001"/>
        <w:bottom w:val="single" w:sz="4" w:space="0" w:color="000001"/>
        <w:right w:val="single" w:sz="4" w:space="0" w:color="000001"/>
      </w:pBdr>
      <w:spacing w:before="28" w:after="28"/>
      <w:textAlignment w:val="center"/>
    </w:pPr>
    <w:rPr>
      <w:b/>
      <w:bCs/>
    </w:rPr>
  </w:style>
  <w:style w:type="paragraph" w:customStyle="1" w:styleId="xl135">
    <w:name w:val="xl135"/>
    <w:basedOn w:val="a3"/>
    <w:rsid w:val="001B690A"/>
    <w:pPr>
      <w:pBdr>
        <w:top w:val="single" w:sz="4" w:space="0" w:color="000001"/>
        <w:left w:val="single" w:sz="4" w:space="0" w:color="000001"/>
        <w:bottom w:val="single" w:sz="4" w:space="0" w:color="000001"/>
        <w:right w:val="single" w:sz="4" w:space="0" w:color="000001"/>
      </w:pBdr>
      <w:spacing w:before="28" w:after="28"/>
      <w:jc w:val="center"/>
      <w:textAlignment w:val="center"/>
    </w:pPr>
    <w:rPr>
      <w:b/>
      <w:bCs/>
    </w:rPr>
  </w:style>
  <w:style w:type="paragraph" w:customStyle="1" w:styleId="xl136">
    <w:name w:val="xl136"/>
    <w:basedOn w:val="a3"/>
    <w:rsid w:val="001B690A"/>
    <w:pPr>
      <w:pBdr>
        <w:left w:val="single" w:sz="4" w:space="0" w:color="000001"/>
        <w:right w:val="single" w:sz="4" w:space="0" w:color="000001"/>
      </w:pBdr>
      <w:spacing w:before="28" w:after="28"/>
      <w:jc w:val="center"/>
      <w:textAlignment w:val="top"/>
    </w:pPr>
  </w:style>
  <w:style w:type="paragraph" w:customStyle="1" w:styleId="xl137">
    <w:name w:val="xl137"/>
    <w:basedOn w:val="a3"/>
    <w:rsid w:val="001B690A"/>
    <w:pPr>
      <w:pBdr>
        <w:top w:val="single" w:sz="4" w:space="0" w:color="00000A"/>
        <w:left w:val="single" w:sz="4" w:space="0" w:color="00000A"/>
        <w:bottom w:val="single" w:sz="4" w:space="0" w:color="00000A"/>
        <w:right w:val="single" w:sz="4" w:space="0" w:color="00000A"/>
      </w:pBdr>
      <w:spacing w:before="28" w:after="28"/>
      <w:jc w:val="center"/>
      <w:textAlignment w:val="center"/>
    </w:pPr>
    <w:rPr>
      <w:b/>
      <w:bCs/>
    </w:rPr>
  </w:style>
  <w:style w:type="paragraph" w:customStyle="1" w:styleId="xl138">
    <w:name w:val="xl138"/>
    <w:basedOn w:val="a3"/>
    <w:rsid w:val="001B690A"/>
    <w:pPr>
      <w:pBdr>
        <w:top w:val="single" w:sz="4" w:space="0" w:color="00000A"/>
        <w:left w:val="single" w:sz="4" w:space="0" w:color="00000A"/>
        <w:bottom w:val="single" w:sz="4" w:space="0" w:color="00000A"/>
        <w:right w:val="single" w:sz="4" w:space="0" w:color="00000A"/>
      </w:pBdr>
      <w:spacing w:before="28" w:after="28"/>
      <w:jc w:val="center"/>
      <w:textAlignment w:val="top"/>
    </w:pPr>
  </w:style>
  <w:style w:type="paragraph" w:customStyle="1" w:styleId="xl139">
    <w:name w:val="xl139"/>
    <w:basedOn w:val="a3"/>
    <w:rsid w:val="001B690A"/>
    <w:pPr>
      <w:pBdr>
        <w:top w:val="single" w:sz="4" w:space="0" w:color="00000A"/>
        <w:left w:val="single" w:sz="4" w:space="0" w:color="00000A"/>
        <w:bottom w:val="single" w:sz="4" w:space="0" w:color="00000A"/>
        <w:right w:val="single" w:sz="4" w:space="0" w:color="00000A"/>
      </w:pBdr>
      <w:spacing w:before="28" w:after="28"/>
      <w:textAlignment w:val="center"/>
    </w:pPr>
    <w:rPr>
      <w:b/>
      <w:bCs/>
    </w:rPr>
  </w:style>
  <w:style w:type="paragraph" w:customStyle="1" w:styleId="xl140">
    <w:name w:val="xl140"/>
    <w:basedOn w:val="a3"/>
    <w:rsid w:val="001B690A"/>
    <w:pPr>
      <w:pBdr>
        <w:top w:val="single" w:sz="4" w:space="0" w:color="000001"/>
        <w:left w:val="single" w:sz="4" w:space="0" w:color="000001"/>
        <w:right w:val="single" w:sz="4" w:space="0" w:color="000001"/>
      </w:pBdr>
      <w:spacing w:before="28" w:after="28"/>
      <w:jc w:val="center"/>
      <w:textAlignment w:val="center"/>
    </w:pPr>
    <w:rPr>
      <w:b/>
      <w:bCs/>
    </w:rPr>
  </w:style>
  <w:style w:type="paragraph" w:customStyle="1" w:styleId="xl141">
    <w:name w:val="xl141"/>
    <w:basedOn w:val="a3"/>
    <w:rsid w:val="001B690A"/>
    <w:pPr>
      <w:pBdr>
        <w:top w:val="single" w:sz="4" w:space="0" w:color="00000A"/>
        <w:left w:val="single" w:sz="4" w:space="0" w:color="00000A"/>
        <w:bottom w:val="single" w:sz="4" w:space="0" w:color="00000A"/>
        <w:right w:val="single" w:sz="4" w:space="0" w:color="00000A"/>
      </w:pBdr>
      <w:spacing w:before="28" w:after="28"/>
      <w:jc w:val="center"/>
    </w:pPr>
  </w:style>
  <w:style w:type="paragraph" w:customStyle="1" w:styleId="xl142">
    <w:name w:val="xl142"/>
    <w:basedOn w:val="a3"/>
    <w:rsid w:val="001B690A"/>
    <w:pPr>
      <w:pBdr>
        <w:left w:val="single" w:sz="4" w:space="0" w:color="000001"/>
      </w:pBdr>
      <w:spacing w:before="28" w:after="28"/>
      <w:jc w:val="center"/>
      <w:textAlignment w:val="top"/>
    </w:pPr>
  </w:style>
  <w:style w:type="paragraph" w:customStyle="1" w:styleId="xl143">
    <w:name w:val="xl143"/>
    <w:basedOn w:val="a3"/>
    <w:rsid w:val="001B690A"/>
    <w:pPr>
      <w:pBdr>
        <w:left w:val="single" w:sz="4" w:space="0" w:color="000001"/>
        <w:bottom w:val="single" w:sz="4" w:space="0" w:color="000001"/>
      </w:pBdr>
      <w:spacing w:before="28" w:after="28"/>
      <w:textAlignment w:val="center"/>
    </w:pPr>
    <w:rPr>
      <w:b/>
      <w:bCs/>
    </w:rPr>
  </w:style>
  <w:style w:type="paragraph" w:customStyle="1" w:styleId="xl144">
    <w:name w:val="xl144"/>
    <w:basedOn w:val="a3"/>
    <w:rsid w:val="001B690A"/>
    <w:pPr>
      <w:pBdr>
        <w:bottom w:val="single" w:sz="4" w:space="0" w:color="000001"/>
        <w:right w:val="single" w:sz="4" w:space="0" w:color="000001"/>
      </w:pBdr>
      <w:spacing w:before="28" w:after="28"/>
      <w:jc w:val="center"/>
      <w:textAlignment w:val="center"/>
    </w:pPr>
    <w:rPr>
      <w:b/>
      <w:bCs/>
    </w:rPr>
  </w:style>
  <w:style w:type="paragraph" w:customStyle="1" w:styleId="ConsNormal">
    <w:name w:val="ConsNormal"/>
    <w:rsid w:val="001B690A"/>
    <w:pPr>
      <w:widowControl w:val="0"/>
      <w:suppressAutoHyphens/>
      <w:spacing w:after="0" w:line="100" w:lineRule="atLeast"/>
      <w:ind w:firstLine="720"/>
    </w:pPr>
    <w:rPr>
      <w:rFonts w:ascii="Arial" w:eastAsia="Times New Roman" w:hAnsi="Arial" w:cs="Times New Roman"/>
      <w:sz w:val="20"/>
      <w:szCs w:val="20"/>
    </w:rPr>
  </w:style>
  <w:style w:type="paragraph" w:styleId="afb">
    <w:name w:val="footnote text"/>
    <w:basedOn w:val="a3"/>
    <w:rsid w:val="001B690A"/>
    <w:rPr>
      <w:sz w:val="20"/>
      <w:szCs w:val="20"/>
    </w:rPr>
  </w:style>
  <w:style w:type="paragraph" w:customStyle="1" w:styleId="afc">
    <w:name w:val="Стиль"/>
    <w:rsid w:val="001B690A"/>
    <w:pPr>
      <w:suppressAutoHyphens/>
      <w:spacing w:after="0" w:line="100" w:lineRule="atLeast"/>
    </w:pPr>
    <w:rPr>
      <w:rFonts w:ascii="Times New Roman" w:eastAsia="Times New Roman" w:hAnsi="Times New Roman" w:cs="Times New Roman"/>
      <w:sz w:val="20"/>
      <w:szCs w:val="20"/>
    </w:rPr>
  </w:style>
  <w:style w:type="paragraph" w:customStyle="1" w:styleId="afd">
    <w:name w:val="a"/>
    <w:basedOn w:val="a3"/>
    <w:rsid w:val="001B690A"/>
    <w:rPr>
      <w:sz w:val="20"/>
      <w:szCs w:val="20"/>
    </w:rPr>
  </w:style>
  <w:style w:type="paragraph" w:customStyle="1" w:styleId="10">
    <w:name w:val="Обычный (веб)1"/>
    <w:basedOn w:val="a3"/>
    <w:rsid w:val="001B690A"/>
    <w:pPr>
      <w:spacing w:before="28" w:after="28"/>
    </w:pPr>
  </w:style>
  <w:style w:type="paragraph" w:customStyle="1" w:styleId="afe">
    <w:name w:val="Содержимое таблицы"/>
    <w:basedOn w:val="a3"/>
    <w:rsid w:val="001B690A"/>
    <w:pPr>
      <w:suppressLineNumbers/>
    </w:pPr>
  </w:style>
  <w:style w:type="paragraph" w:customStyle="1" w:styleId="aff">
    <w:name w:val="Заголовок таблицы"/>
    <w:basedOn w:val="afe"/>
    <w:rsid w:val="001B690A"/>
    <w:pPr>
      <w:jc w:val="center"/>
    </w:pPr>
    <w:rPr>
      <w:b/>
      <w:bCs/>
    </w:rPr>
  </w:style>
  <w:style w:type="paragraph" w:customStyle="1" w:styleId="s1">
    <w:name w:val="s_1"/>
    <w:basedOn w:val="a"/>
    <w:rsid w:val="00613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Название Знак"/>
    <w:basedOn w:val="a0"/>
    <w:link w:val="af1"/>
    <w:locked/>
    <w:rsid w:val="001A2987"/>
    <w:rPr>
      <w:rFonts w:ascii="Times New Roman" w:eastAsia="Times New Roman" w:hAnsi="Times New Roman" w:cs="Mangal"/>
      <w:i/>
      <w:iCs/>
      <w:sz w:val="24"/>
      <w:szCs w:val="24"/>
    </w:rPr>
  </w:style>
  <w:style w:type="paragraph" w:styleId="aff0">
    <w:name w:val="Subtitle"/>
    <w:basedOn w:val="a"/>
    <w:link w:val="aff1"/>
    <w:qFormat/>
    <w:rsid w:val="001A2987"/>
    <w:pPr>
      <w:spacing w:after="0" w:line="240" w:lineRule="auto"/>
      <w:jc w:val="center"/>
    </w:pPr>
    <w:rPr>
      <w:rFonts w:ascii="Times New Roman" w:eastAsia="Times New Roman" w:hAnsi="Times New Roman" w:cs="Times New Roman"/>
      <w:b/>
      <w:bCs/>
      <w:sz w:val="24"/>
      <w:szCs w:val="24"/>
    </w:rPr>
  </w:style>
  <w:style w:type="character" w:customStyle="1" w:styleId="aff1">
    <w:name w:val="Подзаголовок Знак"/>
    <w:basedOn w:val="a0"/>
    <w:link w:val="aff0"/>
    <w:rsid w:val="001A2987"/>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2187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5F8343AF4F972B75C294B0BFE54EA7A6365D5FD40F1BE2F3FBAC2FD9TCT8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5D9F5-443B-48CC-B6EE-F94676E7E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4716</Words>
  <Characters>26886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Селиверствова Нелли Геннадьевна</dc:creator>
  <cp:lastModifiedBy>Admin</cp:lastModifiedBy>
  <cp:revision>2</cp:revision>
  <cp:lastPrinted>2014-11-18T07:02:00Z</cp:lastPrinted>
  <dcterms:created xsi:type="dcterms:W3CDTF">2015-06-08T08:48:00Z</dcterms:created>
  <dcterms:modified xsi:type="dcterms:W3CDTF">2015-06-08T08:48:00Z</dcterms:modified>
</cp:coreProperties>
</file>